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8" w:rsidRPr="005262CC" w:rsidRDefault="00325DBF" w:rsidP="007A5580">
      <w:pPr>
        <w:pStyle w:val="a5"/>
        <w:suppressAutoHyphens/>
        <w:rPr>
          <w:rFonts w:asciiTheme="minorHAnsi" w:hAnsiTheme="minorHAnsi"/>
        </w:rPr>
      </w:pPr>
      <w:r w:rsidRPr="005262CC">
        <w:rPr>
          <w:rFonts w:asciiTheme="minorHAnsi" w:hAnsiTheme="minorHAnsi"/>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Pr="005262CC" w:rsidRDefault="00CF05B8" w:rsidP="007A5580">
      <w:pPr>
        <w:pStyle w:val="a5"/>
        <w:suppressAutoHyphens/>
        <w:jc w:val="left"/>
        <w:rPr>
          <w:rFonts w:asciiTheme="minorHAnsi" w:hAnsiTheme="minorHAnsi"/>
          <w:sz w:val="18"/>
          <w:szCs w:val="18"/>
          <w:lang w:val="en-US"/>
        </w:rPr>
      </w:pPr>
    </w:p>
    <w:p w:rsidR="00CF05B8" w:rsidRPr="005262CC" w:rsidRDefault="00454A78" w:rsidP="007A5580">
      <w:pPr>
        <w:pStyle w:val="a5"/>
        <w:suppressAutoHyphens/>
        <w:rPr>
          <w:rFonts w:asciiTheme="minorHAnsi" w:hAnsiTheme="minorHAnsi"/>
          <w:szCs w:val="32"/>
        </w:rPr>
      </w:pPr>
      <w:r w:rsidRPr="005262CC">
        <w:rPr>
          <w:rFonts w:asciiTheme="minorHAnsi" w:hAnsiTheme="minorHAnsi"/>
          <w:szCs w:val="32"/>
        </w:rPr>
        <w:t>АДМИНИСТРАЦИЯ ГОРОДА НИЖНЕГО НОВГ</w:t>
      </w:r>
      <w:r w:rsidR="00AB0B86" w:rsidRPr="005262CC">
        <w:rPr>
          <w:rFonts w:asciiTheme="minorHAnsi" w:hAnsiTheme="minorHAnsi"/>
          <w:szCs w:val="32"/>
        </w:rPr>
        <w:t>О</w:t>
      </w:r>
      <w:r w:rsidRPr="005262CC">
        <w:rPr>
          <w:rFonts w:asciiTheme="minorHAnsi" w:hAnsiTheme="minorHAnsi"/>
          <w:szCs w:val="32"/>
        </w:rPr>
        <w:t>РОДА</w:t>
      </w:r>
    </w:p>
    <w:p w:rsidR="00CF05B8" w:rsidRPr="005262CC" w:rsidRDefault="00CF05B8" w:rsidP="007A5580">
      <w:pPr>
        <w:suppressAutoHyphens/>
        <w:rPr>
          <w:rFonts w:asciiTheme="minorHAnsi" w:hAnsiTheme="minorHAnsi"/>
          <w:sz w:val="18"/>
          <w:szCs w:val="18"/>
        </w:rPr>
      </w:pPr>
    </w:p>
    <w:p w:rsidR="00CF05B8" w:rsidRPr="005262CC" w:rsidRDefault="0046450A" w:rsidP="007A5580">
      <w:pPr>
        <w:pStyle w:val="6"/>
        <w:suppressAutoHyphens/>
        <w:rPr>
          <w:rFonts w:asciiTheme="minorHAnsi" w:hAnsiTheme="minorHAnsi"/>
          <w:sz w:val="36"/>
          <w:szCs w:val="36"/>
        </w:rPr>
      </w:pPr>
      <w:r w:rsidRPr="005262CC">
        <w:rPr>
          <w:rFonts w:asciiTheme="minorHAnsi" w:hAnsiTheme="minorHAnsi"/>
          <w:sz w:val="36"/>
          <w:szCs w:val="36"/>
        </w:rPr>
        <w:t>ПОСТАНОВЛЕНИЕ</w:t>
      </w:r>
    </w:p>
    <w:p w:rsidR="00CF05B8" w:rsidRPr="005262CC" w:rsidRDefault="00CF05B8" w:rsidP="007A5580">
      <w:pPr>
        <w:suppressAutoHyphens/>
        <w:rPr>
          <w:rFonts w:asciiTheme="minorHAnsi" w:hAnsiTheme="minorHAnsi"/>
          <w:sz w:val="18"/>
          <w:szCs w:val="18"/>
          <w:lang w:val="en-US"/>
        </w:rPr>
      </w:pPr>
    </w:p>
    <w:tbl>
      <w:tblPr>
        <w:tblStyle w:val="a7"/>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1401"/>
        <w:gridCol w:w="1692"/>
        <w:gridCol w:w="1513"/>
        <w:gridCol w:w="2294"/>
      </w:tblGrid>
      <w:tr w:rsidR="002022F0" w:rsidRPr="005262CC" w:rsidTr="002A46A4">
        <w:trPr>
          <w:trHeight w:hRule="exact" w:val="467"/>
        </w:trPr>
        <w:tc>
          <w:tcPr>
            <w:tcW w:w="2023" w:type="dxa"/>
          </w:tcPr>
          <w:sdt>
            <w:sdtPr>
              <w:rPr>
                <w:rStyle w:val="Datenum"/>
                <w:rFonts w:asciiTheme="minorHAnsi" w:hAnsiTheme="minorHAnsi"/>
                <w:sz w:val="28"/>
                <w:szCs w:val="28"/>
              </w:rPr>
              <w:alias w:val="Date"/>
              <w:tag w:val="Date"/>
              <w:id w:val="345448127"/>
              <w:lock w:val="sdtLocked"/>
              <w:placeholder>
                <w:docPart w:val="6C32C43590AA4C7797B40C092AE8584F"/>
              </w:placeholder>
              <w:showingPlcHdr/>
              <w:text/>
            </w:sdtPr>
            <w:sdtContent>
              <w:p w:rsidR="002022F0" w:rsidRPr="005262CC" w:rsidRDefault="004D02B7" w:rsidP="004D02B7">
                <w:pPr>
                  <w:suppressAutoHyphens/>
                  <w:ind w:firstLine="0"/>
                  <w:jc w:val="center"/>
                  <w:rPr>
                    <w:rStyle w:val="Datenum"/>
                    <w:rFonts w:asciiTheme="minorHAnsi" w:hAnsiTheme="minorHAnsi"/>
                    <w:sz w:val="28"/>
                    <w:szCs w:val="28"/>
                  </w:rPr>
                </w:pPr>
                <w:r w:rsidRPr="004D02B7">
                  <w:rPr>
                    <w:rStyle w:val="a8"/>
                    <w:color w:val="FFFFFF" w:themeColor="background1"/>
                  </w:rPr>
                  <w:t>Место для ввода текста.</w:t>
                </w:r>
              </w:p>
            </w:sdtContent>
          </w:sdt>
        </w:tc>
        <w:tc>
          <w:tcPr>
            <w:tcW w:w="1401" w:type="dxa"/>
          </w:tcPr>
          <w:p w:rsidR="002022F0" w:rsidRPr="005262CC" w:rsidRDefault="002022F0" w:rsidP="007A5580">
            <w:pPr>
              <w:suppressAutoHyphens/>
              <w:ind w:firstLine="0"/>
              <w:rPr>
                <w:rStyle w:val="Datenum"/>
                <w:rFonts w:asciiTheme="minorHAnsi" w:hAnsiTheme="minorHAnsi"/>
                <w:sz w:val="28"/>
                <w:szCs w:val="28"/>
              </w:rPr>
            </w:pPr>
          </w:p>
        </w:tc>
        <w:tc>
          <w:tcPr>
            <w:tcW w:w="1692" w:type="dxa"/>
          </w:tcPr>
          <w:p w:rsidR="002022F0" w:rsidRPr="005262CC" w:rsidRDefault="002022F0" w:rsidP="007A5580">
            <w:pPr>
              <w:suppressAutoHyphens/>
              <w:ind w:firstLine="0"/>
              <w:rPr>
                <w:rStyle w:val="Datenum"/>
                <w:rFonts w:asciiTheme="minorHAnsi" w:hAnsiTheme="minorHAnsi"/>
                <w:sz w:val="28"/>
                <w:szCs w:val="28"/>
              </w:rPr>
            </w:pPr>
          </w:p>
        </w:tc>
        <w:tc>
          <w:tcPr>
            <w:tcW w:w="1513" w:type="dxa"/>
          </w:tcPr>
          <w:p w:rsidR="002022F0" w:rsidRPr="005262CC" w:rsidRDefault="002022F0" w:rsidP="007A5580">
            <w:pPr>
              <w:suppressAutoHyphens/>
              <w:ind w:firstLine="0"/>
              <w:rPr>
                <w:rStyle w:val="Datenum"/>
                <w:rFonts w:asciiTheme="minorHAnsi" w:hAnsiTheme="minorHAnsi"/>
                <w:sz w:val="28"/>
                <w:szCs w:val="28"/>
              </w:rPr>
            </w:pPr>
          </w:p>
        </w:tc>
        <w:tc>
          <w:tcPr>
            <w:tcW w:w="2294" w:type="dxa"/>
          </w:tcPr>
          <w:p w:rsidR="002022F0" w:rsidRPr="005262CC" w:rsidRDefault="002022F0" w:rsidP="007A5580">
            <w:pPr>
              <w:suppressAutoHyphens/>
              <w:ind w:left="-108" w:firstLine="0"/>
              <w:jc w:val="center"/>
              <w:rPr>
                <w:rStyle w:val="Datenum"/>
                <w:rFonts w:asciiTheme="minorHAnsi" w:hAnsiTheme="minorHAnsi"/>
                <w:sz w:val="28"/>
                <w:szCs w:val="28"/>
              </w:rPr>
            </w:pPr>
            <w:r w:rsidRPr="005262CC">
              <w:rPr>
                <w:rStyle w:val="Datenum"/>
                <w:rFonts w:asciiTheme="minorHAnsi" w:hAnsiTheme="minorHAnsi"/>
                <w:sz w:val="28"/>
                <w:szCs w:val="28"/>
              </w:rPr>
              <w:t xml:space="preserve">№ </w:t>
            </w:r>
            <w:sdt>
              <w:sdtPr>
                <w:rPr>
                  <w:rStyle w:val="Datenum"/>
                  <w:rFonts w:asciiTheme="minorHAnsi" w:hAnsiTheme="minorHAnsi"/>
                  <w:sz w:val="28"/>
                  <w:szCs w:val="28"/>
                  <w:lang w:val="en-US"/>
                </w:rPr>
                <w:alias w:val="Number"/>
                <w:tag w:val="Number"/>
                <w:id w:val="1438261701"/>
                <w:lock w:val="sdtLocked"/>
                <w:placeholder>
                  <w:docPart w:val="8305BE89C6854C1EBF316E4C4DE15E11"/>
                </w:placeholder>
                <w:showingPlcHdr/>
                <w:text/>
              </w:sdtPr>
              <w:sdtContent>
                <w:r w:rsidR="0010592C">
                  <w:rPr>
                    <w:rStyle w:val="Datenum"/>
                    <w:rFonts w:asciiTheme="minorHAnsi" w:hAnsiTheme="minorHAnsi"/>
                    <w:sz w:val="28"/>
                    <w:szCs w:val="28"/>
                    <w:lang w:val="en-US"/>
                  </w:rPr>
                  <w:t>_____</w:t>
                </w:r>
              </w:sdtContent>
            </w:sdt>
          </w:p>
        </w:tc>
      </w:tr>
    </w:tbl>
    <w:p w:rsidR="00CF05B8" w:rsidRPr="005262CC" w:rsidRDefault="00CF05B8" w:rsidP="007A5580">
      <w:pPr>
        <w:suppressAutoHyphens/>
        <w:jc w:val="both"/>
        <w:rPr>
          <w:rFonts w:asciiTheme="minorHAnsi" w:hAnsiTheme="minorHAnsi"/>
          <w:sz w:val="18"/>
          <w:szCs w:val="18"/>
        </w:rPr>
      </w:pPr>
    </w:p>
    <w:p w:rsidR="004328F6" w:rsidRPr="005262CC" w:rsidRDefault="004328F6" w:rsidP="007A5580">
      <w:pPr>
        <w:suppressAutoHyphens/>
        <w:jc w:val="both"/>
        <w:rPr>
          <w:rFonts w:asciiTheme="minorHAnsi" w:hAnsiTheme="minorHAnsi"/>
          <w:sz w:val="18"/>
          <w:szCs w:val="18"/>
        </w:rPr>
      </w:pPr>
    </w:p>
    <w:tbl>
      <w:tblPr>
        <w:tblStyle w:val="a7"/>
        <w:tblpPr w:leftFromText="180" w:rightFromText="180" w:vertAnchor="text" w:tblpX="-14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394"/>
        <w:gridCol w:w="284"/>
      </w:tblGrid>
      <w:tr w:rsidR="004328F6" w:rsidRPr="005262CC" w:rsidTr="00245AA7">
        <w:tc>
          <w:tcPr>
            <w:tcW w:w="284" w:type="dxa"/>
          </w:tcPr>
          <w:p w:rsidR="004328F6" w:rsidRPr="005262CC" w:rsidRDefault="004328F6" w:rsidP="007A5580">
            <w:pPr>
              <w:suppressAutoHyphens/>
              <w:ind w:firstLine="0"/>
              <w:rPr>
                <w:rFonts w:asciiTheme="minorHAnsi" w:hAnsiTheme="minorHAnsi"/>
                <w:sz w:val="28"/>
                <w:szCs w:val="28"/>
              </w:rPr>
            </w:pPr>
            <w:r w:rsidRPr="005262CC">
              <w:rPr>
                <w:rFonts w:ascii="Arial" w:hAnsi="Arial" w:cs="Arial"/>
                <w:sz w:val="28"/>
                <w:szCs w:val="28"/>
              </w:rPr>
              <w:t>┌</w:t>
            </w:r>
          </w:p>
        </w:tc>
        <w:tc>
          <w:tcPr>
            <w:tcW w:w="4394" w:type="dxa"/>
          </w:tcPr>
          <w:p w:rsidR="004328F6" w:rsidRPr="005262CC" w:rsidRDefault="004328F6" w:rsidP="007A5580">
            <w:pPr>
              <w:suppressAutoHyphens/>
              <w:ind w:firstLine="0"/>
              <w:rPr>
                <w:rFonts w:asciiTheme="minorHAnsi" w:hAnsiTheme="minorHAnsi"/>
                <w:sz w:val="28"/>
                <w:szCs w:val="28"/>
              </w:rPr>
            </w:pPr>
          </w:p>
        </w:tc>
        <w:tc>
          <w:tcPr>
            <w:tcW w:w="284" w:type="dxa"/>
          </w:tcPr>
          <w:p w:rsidR="004328F6" w:rsidRPr="005262CC" w:rsidRDefault="004328F6" w:rsidP="007A5580">
            <w:pPr>
              <w:suppressAutoHyphens/>
              <w:ind w:firstLine="0"/>
              <w:rPr>
                <w:rFonts w:asciiTheme="minorHAnsi" w:hAnsiTheme="minorHAnsi"/>
                <w:sz w:val="28"/>
                <w:szCs w:val="28"/>
              </w:rPr>
            </w:pPr>
            <w:r w:rsidRPr="005262CC">
              <w:rPr>
                <w:rFonts w:ascii="Arial" w:hAnsi="Arial" w:cs="Arial"/>
                <w:sz w:val="28"/>
                <w:szCs w:val="28"/>
              </w:rPr>
              <w:t>┐</w:t>
            </w:r>
          </w:p>
        </w:tc>
      </w:tr>
      <w:tr w:rsidR="004328F6" w:rsidRPr="005262CC" w:rsidTr="00245AA7">
        <w:tc>
          <w:tcPr>
            <w:tcW w:w="4962" w:type="dxa"/>
            <w:gridSpan w:val="3"/>
          </w:tcPr>
          <w:sdt>
            <w:sdtPr>
              <w:rPr>
                <w:rStyle w:val="Datenum"/>
                <w:rFonts w:asciiTheme="minorHAnsi" w:hAnsiTheme="minorHAnsi"/>
                <w:sz w:val="28"/>
                <w:szCs w:val="28"/>
              </w:rPr>
              <w:alias w:val="Title"/>
              <w:tag w:val="Title"/>
              <w:id w:val="-1885396532"/>
              <w:lock w:val="sdtLocked"/>
              <w:placeholder>
                <w:docPart w:val="7F0CEC2F53FB40A9AC5A008E958E0D1F"/>
              </w:placeholder>
              <w:text/>
            </w:sdtPr>
            <w:sdtContent>
              <w:p w:rsidR="004328F6" w:rsidRPr="005262CC" w:rsidRDefault="00C744E7" w:rsidP="007A5580">
                <w:pPr>
                  <w:suppressAutoHyphens/>
                  <w:ind w:firstLine="0"/>
                  <w:rPr>
                    <w:rFonts w:asciiTheme="minorHAnsi" w:hAnsiTheme="minorHAnsi"/>
                    <w:sz w:val="28"/>
                    <w:szCs w:val="28"/>
                  </w:rPr>
                </w:pPr>
                <w:r>
                  <w:rPr>
                    <w:rStyle w:val="Datenum"/>
                    <w:rFonts w:asciiTheme="minorHAnsi" w:hAnsiTheme="minorHAnsi"/>
                    <w:sz w:val="28"/>
                    <w:szCs w:val="28"/>
                  </w:rPr>
                  <w:t xml:space="preserve">О внесении изменений в постановление администрации города Нижнего Новгорода от 28.02.2019 № 590 </w:t>
                </w:r>
              </w:p>
            </w:sdtContent>
          </w:sdt>
        </w:tc>
      </w:tr>
    </w:tbl>
    <w:p w:rsidR="004328F6" w:rsidRPr="00AF08C5" w:rsidRDefault="00B542D9" w:rsidP="007A5580">
      <w:pPr>
        <w:suppressAutoHyphens/>
        <w:rPr>
          <w:rFonts w:asciiTheme="minorHAnsi" w:hAnsiTheme="minorHAnsi"/>
          <w:sz w:val="24"/>
          <w:szCs w:val="24"/>
        </w:rPr>
      </w:pPr>
      <w:r w:rsidRPr="005262CC">
        <w:rPr>
          <w:rFonts w:asciiTheme="minorHAnsi" w:hAnsiTheme="minorHAnsi"/>
          <w:sz w:val="28"/>
          <w:szCs w:val="28"/>
        </w:rPr>
        <w:br w:type="textWrapping" w:clear="all"/>
      </w:r>
    </w:p>
    <w:p w:rsidR="00AF08C5" w:rsidRDefault="00AF08C5" w:rsidP="007A5580">
      <w:pPr>
        <w:suppressAutoHyphens/>
        <w:rPr>
          <w:rFonts w:asciiTheme="minorHAnsi" w:hAnsiTheme="minorHAnsi"/>
          <w:sz w:val="24"/>
          <w:szCs w:val="24"/>
        </w:rPr>
      </w:pPr>
    </w:p>
    <w:p w:rsidR="005071A5" w:rsidRPr="005071A5" w:rsidRDefault="005071A5" w:rsidP="000F35B5">
      <w:pPr>
        <w:suppressAutoHyphens/>
        <w:autoSpaceDE w:val="0"/>
        <w:autoSpaceDN w:val="0"/>
        <w:adjustRightInd w:val="0"/>
        <w:ind w:firstLine="709"/>
        <w:jc w:val="both"/>
        <w:rPr>
          <w:rFonts w:ascii="Calibri" w:hAnsi="Calibri"/>
          <w:bCs/>
          <w:sz w:val="28"/>
          <w:szCs w:val="28"/>
        </w:rPr>
      </w:pPr>
      <w:r w:rsidRPr="005071A5">
        <w:rPr>
          <w:rFonts w:ascii="Calibri" w:hAnsi="Calibri"/>
          <w:bCs/>
          <w:sz w:val="28"/>
          <w:szCs w:val="28"/>
        </w:rPr>
        <w:t>В соответствии с Федеральным законом от 06.10.2003 № 131</w:t>
      </w:r>
      <w:r w:rsidRPr="005071A5">
        <w:rPr>
          <w:rFonts w:ascii="Calibri" w:hAnsi="Calibri"/>
          <w:sz w:val="28"/>
          <w:szCs w:val="28"/>
        </w:rPr>
        <w:t xml:space="preserve">-ФЗ «Об общих принципах организации местного самоуправления в Российской Федерации», на основании статей 43, 52 </w:t>
      </w:r>
      <w:hyperlink r:id="rId8" w:history="1">
        <w:proofErr w:type="gramStart"/>
        <w:r w:rsidRPr="005071A5">
          <w:rPr>
            <w:rFonts w:ascii="Calibri" w:hAnsi="Calibri"/>
            <w:sz w:val="28"/>
            <w:szCs w:val="28"/>
          </w:rPr>
          <w:t>Устав</w:t>
        </w:r>
        <w:proofErr w:type="gramEnd"/>
      </w:hyperlink>
      <w:r w:rsidRPr="005071A5">
        <w:rPr>
          <w:rFonts w:ascii="Calibri" w:hAnsi="Calibri"/>
          <w:sz w:val="28"/>
          <w:szCs w:val="28"/>
        </w:rPr>
        <w:t xml:space="preserve">а города Нижнего Новгорода </w:t>
      </w:r>
      <w:r w:rsidRPr="005071A5">
        <w:rPr>
          <w:rFonts w:ascii="Calibri" w:hAnsi="Calibri"/>
          <w:bCs/>
          <w:sz w:val="28"/>
          <w:szCs w:val="28"/>
        </w:rPr>
        <w:t>администрация города Нижнего Новгорода постановляет:</w:t>
      </w:r>
    </w:p>
    <w:p w:rsidR="005071A5" w:rsidRPr="005071A5" w:rsidRDefault="005071A5" w:rsidP="000F35B5">
      <w:pPr>
        <w:tabs>
          <w:tab w:val="left" w:pos="1276"/>
        </w:tabs>
        <w:suppressAutoHyphens/>
        <w:ind w:firstLine="709"/>
        <w:contextualSpacing/>
        <w:jc w:val="both"/>
        <w:rPr>
          <w:rFonts w:asciiTheme="minorHAnsi" w:hAnsiTheme="minorHAnsi"/>
          <w:bCs/>
          <w:sz w:val="28"/>
          <w:szCs w:val="28"/>
        </w:rPr>
      </w:pPr>
      <w:r w:rsidRPr="005071A5">
        <w:rPr>
          <w:rFonts w:asciiTheme="minorHAnsi" w:hAnsiTheme="minorHAnsi"/>
          <w:bCs/>
          <w:sz w:val="28"/>
          <w:szCs w:val="28"/>
        </w:rPr>
        <w:t xml:space="preserve">1. Внести </w:t>
      </w:r>
      <w:r w:rsidRPr="005071A5">
        <w:rPr>
          <w:rFonts w:asciiTheme="minorHAnsi" w:hAnsiTheme="minorHAnsi"/>
          <w:sz w:val="28"/>
          <w:szCs w:val="28"/>
        </w:rPr>
        <w:t>в постановление администрации города Нижнего Новгорода от 28.02.2019 № 590 «</w:t>
      </w:r>
      <w:r w:rsidRPr="005071A5">
        <w:rPr>
          <w:rFonts w:asciiTheme="minorHAnsi" w:hAnsiTheme="minorHAnsi"/>
          <w:bCs/>
          <w:sz w:val="28"/>
          <w:szCs w:val="28"/>
        </w:rPr>
        <w:t>О размещении нестационарных торговых объектов на территории города Нижнего</w:t>
      </w:r>
      <w:r w:rsidR="00B47382">
        <w:rPr>
          <w:rFonts w:asciiTheme="minorHAnsi" w:hAnsiTheme="minorHAnsi"/>
          <w:bCs/>
          <w:sz w:val="28"/>
          <w:szCs w:val="28"/>
        </w:rPr>
        <w:t xml:space="preserve"> Новгорода» следующие изменения:</w:t>
      </w:r>
    </w:p>
    <w:p w:rsidR="005071A5" w:rsidRDefault="005071A5" w:rsidP="000F35B5">
      <w:pPr>
        <w:tabs>
          <w:tab w:val="left" w:pos="1276"/>
        </w:tabs>
        <w:suppressAutoHyphens/>
        <w:ind w:firstLine="709"/>
        <w:contextualSpacing/>
        <w:jc w:val="both"/>
        <w:rPr>
          <w:rFonts w:asciiTheme="minorHAnsi" w:hAnsiTheme="minorHAnsi"/>
          <w:bCs/>
          <w:sz w:val="28"/>
          <w:szCs w:val="28"/>
        </w:rPr>
      </w:pPr>
      <w:r w:rsidRPr="005071A5">
        <w:rPr>
          <w:rFonts w:asciiTheme="minorHAnsi" w:hAnsiTheme="minorHAnsi"/>
          <w:bCs/>
          <w:sz w:val="28"/>
          <w:szCs w:val="28"/>
        </w:rPr>
        <w:t>1.1. В Порядке размещения нестационарных торговых объектов на территории города Нижнего Новгорода (далее – Порядок) (приложение № 1):</w:t>
      </w:r>
    </w:p>
    <w:p w:rsidR="006E75FD" w:rsidRPr="004B0759" w:rsidRDefault="006E75FD"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1.1.1. В пункте 3.12 после слов «приложения № 3 к Порядку» дополнить словами « в количестве четырех экземпляров».</w:t>
      </w:r>
    </w:p>
    <w:p w:rsidR="0010592C" w:rsidRPr="004B0759" w:rsidRDefault="006E75FD"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1.1.2. Изложить пункт 3.13 в новой редакции:</w:t>
      </w:r>
    </w:p>
    <w:p w:rsidR="006E75FD" w:rsidRDefault="006E75FD"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«3.13. Одновременно с подписанием договора на размещение НТО админи</w:t>
      </w:r>
      <w:r w:rsidR="00305A4C">
        <w:rPr>
          <w:rFonts w:asciiTheme="minorHAnsi" w:hAnsiTheme="minorHAnsi"/>
          <w:bCs/>
          <w:sz w:val="28"/>
          <w:szCs w:val="28"/>
        </w:rPr>
        <w:t xml:space="preserve">страция соответствующего района </w:t>
      </w:r>
      <w:r w:rsidRPr="004B0759">
        <w:rPr>
          <w:rFonts w:asciiTheme="minorHAnsi" w:hAnsiTheme="minorHAnsi"/>
          <w:bCs/>
          <w:sz w:val="28"/>
          <w:szCs w:val="28"/>
        </w:rPr>
        <w:t xml:space="preserve">выдает субъекту предпринимательской деятельности свидетельство о размещении НТО (далее - свидетельство) по </w:t>
      </w:r>
      <w:r w:rsidR="00305A4C">
        <w:rPr>
          <w:rFonts w:asciiTheme="minorHAnsi" w:hAnsiTheme="minorHAnsi"/>
          <w:bCs/>
          <w:sz w:val="28"/>
          <w:szCs w:val="28"/>
        </w:rPr>
        <w:t>форме приложения № 4 к Порядку. Свидетельство выдается бесплатно.</w:t>
      </w:r>
    </w:p>
    <w:p w:rsidR="00305A4C" w:rsidRPr="006E75FD" w:rsidRDefault="00305A4C"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 xml:space="preserve">В течение пяти рабочих дней после подписания договора на размещение НТО </w:t>
      </w:r>
      <w:r w:rsidRPr="004B0759">
        <w:rPr>
          <w:rFonts w:asciiTheme="minorHAnsi" w:hAnsiTheme="minorHAnsi"/>
          <w:bCs/>
          <w:sz w:val="28"/>
          <w:szCs w:val="28"/>
        </w:rPr>
        <w:t>администрация соответствующего района</w:t>
      </w:r>
      <w:r>
        <w:rPr>
          <w:rFonts w:asciiTheme="minorHAnsi" w:hAnsiTheme="minorHAnsi"/>
          <w:bCs/>
          <w:sz w:val="28"/>
          <w:szCs w:val="28"/>
        </w:rPr>
        <w:t>:</w:t>
      </w:r>
    </w:p>
    <w:p w:rsidR="006E75FD" w:rsidRPr="004B0759" w:rsidRDefault="006E75FD"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 xml:space="preserve">направляет один экземпляр договора </w:t>
      </w:r>
      <w:r w:rsidR="004B0759" w:rsidRPr="004B0759">
        <w:rPr>
          <w:rFonts w:asciiTheme="minorHAnsi" w:hAnsiTheme="minorHAnsi"/>
          <w:bCs/>
          <w:sz w:val="28"/>
          <w:szCs w:val="28"/>
        </w:rPr>
        <w:t xml:space="preserve">на размещение НТО </w:t>
      </w:r>
      <w:r w:rsidRPr="004B0759">
        <w:rPr>
          <w:rFonts w:asciiTheme="minorHAnsi" w:hAnsiTheme="minorHAnsi"/>
          <w:bCs/>
          <w:sz w:val="28"/>
          <w:szCs w:val="28"/>
        </w:rPr>
        <w:t>в департамент предпринимательства</w:t>
      </w:r>
      <w:r w:rsidR="00012AD7">
        <w:rPr>
          <w:rFonts w:asciiTheme="minorHAnsi" w:hAnsiTheme="minorHAnsi"/>
          <w:bCs/>
          <w:sz w:val="28"/>
          <w:szCs w:val="28"/>
        </w:rPr>
        <w:t xml:space="preserve"> </w:t>
      </w:r>
      <w:r w:rsidR="00012AD7">
        <w:rPr>
          <w:rFonts w:ascii="Calibri" w:hAnsi="Calibri" w:cs="Calibri"/>
          <w:sz w:val="28"/>
          <w:szCs w:val="28"/>
        </w:rPr>
        <w:t>в целях выполнения функции главного администратора доходов от размещения НТО</w:t>
      </w:r>
      <w:r w:rsidRPr="004B0759">
        <w:rPr>
          <w:rFonts w:asciiTheme="minorHAnsi" w:hAnsiTheme="minorHAnsi"/>
          <w:bCs/>
          <w:sz w:val="28"/>
          <w:szCs w:val="28"/>
        </w:rPr>
        <w:t xml:space="preserve">; </w:t>
      </w:r>
    </w:p>
    <w:p w:rsidR="006E75FD" w:rsidRDefault="006E75FD"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 xml:space="preserve">направляет один экземпляр договора </w:t>
      </w:r>
      <w:r w:rsidR="004B0759" w:rsidRPr="004B0759">
        <w:rPr>
          <w:rFonts w:asciiTheme="minorHAnsi" w:hAnsiTheme="minorHAnsi"/>
          <w:bCs/>
          <w:sz w:val="28"/>
          <w:szCs w:val="28"/>
        </w:rPr>
        <w:t xml:space="preserve">на размещение НТО </w:t>
      </w:r>
      <w:r w:rsidRPr="004B0759">
        <w:rPr>
          <w:rFonts w:asciiTheme="minorHAnsi" w:hAnsiTheme="minorHAnsi"/>
          <w:bCs/>
          <w:sz w:val="28"/>
          <w:szCs w:val="28"/>
        </w:rPr>
        <w:t>в управление административно-технического и муниципального контроля администрации города Нижн</w:t>
      </w:r>
      <w:r w:rsidR="00012AD7">
        <w:rPr>
          <w:rFonts w:asciiTheme="minorHAnsi" w:hAnsiTheme="minorHAnsi"/>
          <w:bCs/>
          <w:sz w:val="28"/>
          <w:szCs w:val="28"/>
        </w:rPr>
        <w:t xml:space="preserve">его Новгорода (далее – </w:t>
      </w:r>
      <w:proofErr w:type="spellStart"/>
      <w:r w:rsidR="00012AD7">
        <w:rPr>
          <w:rFonts w:asciiTheme="minorHAnsi" w:hAnsiTheme="minorHAnsi"/>
          <w:bCs/>
          <w:sz w:val="28"/>
          <w:szCs w:val="28"/>
        </w:rPr>
        <w:t>УАТиМК</w:t>
      </w:r>
      <w:proofErr w:type="spellEnd"/>
      <w:r w:rsidR="00012AD7">
        <w:rPr>
          <w:rFonts w:asciiTheme="minorHAnsi" w:hAnsiTheme="minorHAnsi"/>
          <w:bCs/>
          <w:sz w:val="28"/>
          <w:szCs w:val="28"/>
        </w:rPr>
        <w:t xml:space="preserve">) </w:t>
      </w:r>
      <w:r w:rsidR="00012AD7">
        <w:rPr>
          <w:rFonts w:ascii="Calibri" w:hAnsi="Calibri" w:cs="Calibri"/>
          <w:sz w:val="28"/>
          <w:szCs w:val="28"/>
        </w:rPr>
        <w:t xml:space="preserve">в целях выполнения функции </w:t>
      </w:r>
      <w:proofErr w:type="gramStart"/>
      <w:r w:rsidR="00012AD7">
        <w:rPr>
          <w:rFonts w:ascii="Calibri" w:hAnsi="Calibri" w:cs="Calibri"/>
          <w:sz w:val="28"/>
          <w:szCs w:val="28"/>
        </w:rPr>
        <w:t>контроля за</w:t>
      </w:r>
      <w:proofErr w:type="gramEnd"/>
      <w:r w:rsidR="00012AD7">
        <w:rPr>
          <w:rFonts w:ascii="Calibri" w:hAnsi="Calibri" w:cs="Calibri"/>
          <w:sz w:val="28"/>
          <w:szCs w:val="28"/>
        </w:rPr>
        <w:t xml:space="preserve"> размещением НТО на территории города Нижнего Новгорода.</w:t>
      </w:r>
    </w:p>
    <w:p w:rsidR="00CC1C40" w:rsidRDefault="00CC1C40"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lastRenderedPageBreak/>
        <w:t>Внесение изменений в договор на размещение НТО осуществляется на основании дополнительного соглашения, подписываемого сторонами договора (далее – дополнительное соглашение).</w:t>
      </w:r>
    </w:p>
    <w:p w:rsidR="00BE2DC9" w:rsidRDefault="00BE2DC9"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Дополнительное соглашение составляется в четырех экземплярах.</w:t>
      </w:r>
    </w:p>
    <w:p w:rsidR="004B0759" w:rsidRDefault="00305A4C"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В течение пяти рабочих дней после</w:t>
      </w:r>
      <w:r w:rsidR="004B0759">
        <w:rPr>
          <w:rFonts w:asciiTheme="minorHAnsi" w:hAnsiTheme="minorHAnsi"/>
          <w:bCs/>
          <w:sz w:val="28"/>
          <w:szCs w:val="28"/>
        </w:rPr>
        <w:t xml:space="preserve"> подписания дополнительного соглашения сторонами по одному экземпляру дополнительного соглашения направляются администрацией соответствующего района в </w:t>
      </w:r>
      <w:r w:rsidR="004B0759" w:rsidRPr="004B0759">
        <w:rPr>
          <w:rFonts w:asciiTheme="minorHAnsi" w:hAnsiTheme="minorHAnsi"/>
          <w:bCs/>
          <w:sz w:val="28"/>
          <w:szCs w:val="28"/>
        </w:rPr>
        <w:t xml:space="preserve">департамент предпринимательства и </w:t>
      </w:r>
      <w:proofErr w:type="spellStart"/>
      <w:r w:rsidR="004B0759" w:rsidRPr="004B0759">
        <w:rPr>
          <w:rFonts w:asciiTheme="minorHAnsi" w:hAnsiTheme="minorHAnsi"/>
          <w:bCs/>
          <w:sz w:val="28"/>
          <w:szCs w:val="28"/>
        </w:rPr>
        <w:t>УАТиМК</w:t>
      </w:r>
      <w:proofErr w:type="spellEnd"/>
      <w:r w:rsidR="004B0759">
        <w:rPr>
          <w:rFonts w:asciiTheme="minorHAnsi" w:hAnsiTheme="minorHAnsi"/>
          <w:bCs/>
          <w:sz w:val="28"/>
          <w:szCs w:val="28"/>
        </w:rPr>
        <w:t>.</w:t>
      </w:r>
    </w:p>
    <w:p w:rsidR="00BE0E01" w:rsidRDefault="00E209C8"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Копии</w:t>
      </w:r>
      <w:r w:rsidRPr="004B0759">
        <w:rPr>
          <w:rFonts w:asciiTheme="minorHAnsi" w:hAnsiTheme="minorHAnsi"/>
          <w:bCs/>
          <w:sz w:val="28"/>
          <w:szCs w:val="28"/>
        </w:rPr>
        <w:t xml:space="preserve"> уведомления субъекта предпринимательской деятельности</w:t>
      </w:r>
      <w:r w:rsidR="00BE0E01">
        <w:rPr>
          <w:rFonts w:asciiTheme="minorHAnsi" w:hAnsiTheme="minorHAnsi"/>
          <w:bCs/>
          <w:sz w:val="28"/>
          <w:szCs w:val="28"/>
        </w:rPr>
        <w:t xml:space="preserve"> </w:t>
      </w:r>
      <w:r w:rsidR="00BE0E01">
        <w:rPr>
          <w:rFonts w:asciiTheme="minorHAnsi" w:hAnsiTheme="minorHAnsi"/>
          <w:sz w:val="28"/>
          <w:szCs w:val="28"/>
        </w:rPr>
        <w:t>о расторжении договора на размещение НТО в одностороннем внесудебном  порядке</w:t>
      </w:r>
    </w:p>
    <w:p w:rsidR="00E209C8" w:rsidRPr="004B0759" w:rsidRDefault="00BE0E01"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 xml:space="preserve">в </w:t>
      </w:r>
      <w:r w:rsidR="00305A4C">
        <w:rPr>
          <w:rFonts w:asciiTheme="minorHAnsi" w:hAnsiTheme="minorHAnsi"/>
          <w:bCs/>
          <w:sz w:val="28"/>
          <w:szCs w:val="28"/>
        </w:rPr>
        <w:t>течение пяти рабочих дней после</w:t>
      </w:r>
      <w:r w:rsidR="00E209C8">
        <w:rPr>
          <w:rFonts w:asciiTheme="minorHAnsi" w:hAnsiTheme="minorHAnsi"/>
          <w:bCs/>
          <w:sz w:val="28"/>
          <w:szCs w:val="28"/>
        </w:rPr>
        <w:t xml:space="preserve"> подписания </w:t>
      </w:r>
      <w:r w:rsidR="00E209C8" w:rsidRPr="004B0759">
        <w:rPr>
          <w:rFonts w:asciiTheme="minorHAnsi" w:hAnsiTheme="minorHAnsi"/>
          <w:bCs/>
          <w:sz w:val="28"/>
          <w:szCs w:val="28"/>
        </w:rPr>
        <w:t xml:space="preserve">направляются администрацией соответствующего района в департамент предпринимательства и </w:t>
      </w:r>
      <w:proofErr w:type="spellStart"/>
      <w:r w:rsidR="00E209C8" w:rsidRPr="004B0759">
        <w:rPr>
          <w:rFonts w:asciiTheme="minorHAnsi" w:hAnsiTheme="minorHAnsi"/>
          <w:bCs/>
          <w:sz w:val="28"/>
          <w:szCs w:val="28"/>
        </w:rPr>
        <w:t>УАТиМК</w:t>
      </w:r>
      <w:proofErr w:type="spellEnd"/>
      <w:r w:rsidR="00E209C8" w:rsidRPr="004B0759">
        <w:rPr>
          <w:rFonts w:asciiTheme="minorHAnsi" w:hAnsiTheme="minorHAnsi"/>
          <w:bCs/>
          <w:sz w:val="28"/>
          <w:szCs w:val="28"/>
        </w:rPr>
        <w:t>.</w:t>
      </w:r>
    </w:p>
    <w:p w:rsidR="006E75FD" w:rsidRPr="004B0759" w:rsidRDefault="006E75FD"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Направление экземпляра договора</w:t>
      </w:r>
      <w:r w:rsidR="00BE2DC9">
        <w:rPr>
          <w:rFonts w:asciiTheme="minorHAnsi" w:hAnsiTheme="minorHAnsi"/>
          <w:bCs/>
          <w:sz w:val="28"/>
          <w:szCs w:val="28"/>
        </w:rPr>
        <w:t xml:space="preserve"> </w:t>
      </w:r>
      <w:r w:rsidR="00BE2DC9" w:rsidRPr="004B0759">
        <w:rPr>
          <w:rFonts w:asciiTheme="minorHAnsi" w:hAnsiTheme="minorHAnsi"/>
          <w:bCs/>
          <w:sz w:val="28"/>
          <w:szCs w:val="28"/>
        </w:rPr>
        <w:t>на размещение НТО</w:t>
      </w:r>
      <w:r w:rsidR="004B0759">
        <w:rPr>
          <w:rFonts w:asciiTheme="minorHAnsi" w:hAnsiTheme="minorHAnsi"/>
          <w:bCs/>
          <w:sz w:val="28"/>
          <w:szCs w:val="28"/>
        </w:rPr>
        <w:t>, экземпляра дополнительного соглашения,</w:t>
      </w:r>
      <w:r w:rsidR="004B0759" w:rsidRPr="004B0759">
        <w:rPr>
          <w:rFonts w:asciiTheme="minorHAnsi" w:hAnsiTheme="minorHAnsi"/>
          <w:bCs/>
          <w:sz w:val="28"/>
          <w:szCs w:val="28"/>
        </w:rPr>
        <w:t xml:space="preserve"> копии</w:t>
      </w:r>
      <w:r w:rsidR="004B0759">
        <w:rPr>
          <w:rFonts w:asciiTheme="minorHAnsi" w:hAnsiTheme="minorHAnsi"/>
          <w:bCs/>
          <w:sz w:val="28"/>
          <w:szCs w:val="28"/>
        </w:rPr>
        <w:t xml:space="preserve"> </w:t>
      </w:r>
      <w:r w:rsidR="004B0759" w:rsidRPr="004B0759">
        <w:rPr>
          <w:rFonts w:asciiTheme="minorHAnsi" w:hAnsiTheme="minorHAnsi"/>
          <w:bCs/>
          <w:sz w:val="28"/>
          <w:szCs w:val="28"/>
        </w:rPr>
        <w:t>уведомление субъекта предпринимательской деятельности об одностороннем расторжении договора</w:t>
      </w:r>
      <w:r w:rsidRPr="004B0759">
        <w:rPr>
          <w:rFonts w:asciiTheme="minorHAnsi" w:hAnsiTheme="minorHAnsi"/>
          <w:bCs/>
          <w:sz w:val="28"/>
          <w:szCs w:val="28"/>
        </w:rPr>
        <w:t xml:space="preserve"> </w:t>
      </w:r>
      <w:r w:rsidR="00BE2DC9" w:rsidRPr="004B0759">
        <w:rPr>
          <w:rFonts w:asciiTheme="minorHAnsi" w:hAnsiTheme="minorHAnsi"/>
          <w:bCs/>
          <w:sz w:val="28"/>
          <w:szCs w:val="28"/>
        </w:rPr>
        <w:t xml:space="preserve">на размещение НТО </w:t>
      </w:r>
      <w:r w:rsidRPr="004B0759">
        <w:rPr>
          <w:rFonts w:asciiTheme="minorHAnsi" w:hAnsiTheme="minorHAnsi"/>
          <w:bCs/>
          <w:sz w:val="28"/>
          <w:szCs w:val="28"/>
        </w:rPr>
        <w:t xml:space="preserve">в адрес департамента предпринимательства и </w:t>
      </w:r>
      <w:proofErr w:type="spellStart"/>
      <w:r w:rsidRPr="004B0759">
        <w:rPr>
          <w:rFonts w:asciiTheme="minorHAnsi" w:hAnsiTheme="minorHAnsi"/>
          <w:bCs/>
          <w:sz w:val="28"/>
          <w:szCs w:val="28"/>
        </w:rPr>
        <w:t>УАТиМК</w:t>
      </w:r>
      <w:proofErr w:type="spellEnd"/>
      <w:r w:rsidRPr="004B0759">
        <w:rPr>
          <w:rFonts w:asciiTheme="minorHAnsi" w:hAnsiTheme="minorHAnsi"/>
          <w:bCs/>
          <w:sz w:val="28"/>
          <w:szCs w:val="28"/>
        </w:rPr>
        <w:t xml:space="preserve"> осуществляется любым доступным способом, позволяющим подтвердить факт и дату е</w:t>
      </w:r>
      <w:r w:rsidR="006C069A">
        <w:rPr>
          <w:rFonts w:asciiTheme="minorHAnsi" w:hAnsiTheme="minorHAnsi"/>
          <w:bCs/>
          <w:sz w:val="28"/>
          <w:szCs w:val="28"/>
        </w:rPr>
        <w:t>го</w:t>
      </w:r>
      <w:r w:rsidRPr="004B0759">
        <w:rPr>
          <w:rFonts w:asciiTheme="minorHAnsi" w:hAnsiTheme="minorHAnsi"/>
          <w:bCs/>
          <w:sz w:val="28"/>
          <w:szCs w:val="28"/>
        </w:rPr>
        <w:t xml:space="preserve"> направления. </w:t>
      </w:r>
    </w:p>
    <w:p w:rsidR="006E75FD" w:rsidRDefault="00BE0E01"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Допускается передача экземпляра договора</w:t>
      </w:r>
      <w:r>
        <w:rPr>
          <w:rFonts w:asciiTheme="minorHAnsi" w:hAnsiTheme="minorHAnsi"/>
          <w:bCs/>
          <w:sz w:val="28"/>
          <w:szCs w:val="28"/>
        </w:rPr>
        <w:t xml:space="preserve"> </w:t>
      </w:r>
      <w:r w:rsidRPr="004B0759">
        <w:rPr>
          <w:rFonts w:asciiTheme="minorHAnsi" w:hAnsiTheme="minorHAnsi"/>
          <w:bCs/>
          <w:sz w:val="28"/>
          <w:szCs w:val="28"/>
        </w:rPr>
        <w:t>на размещение НТО</w:t>
      </w:r>
      <w:r>
        <w:rPr>
          <w:rFonts w:asciiTheme="minorHAnsi" w:hAnsiTheme="minorHAnsi"/>
          <w:bCs/>
          <w:sz w:val="28"/>
          <w:szCs w:val="28"/>
        </w:rPr>
        <w:t>, экземпляра дополнительного соглашения,</w:t>
      </w:r>
      <w:r w:rsidRPr="004B0759">
        <w:rPr>
          <w:rFonts w:asciiTheme="minorHAnsi" w:hAnsiTheme="minorHAnsi"/>
          <w:bCs/>
          <w:sz w:val="28"/>
          <w:szCs w:val="28"/>
        </w:rPr>
        <w:t xml:space="preserve"> копии</w:t>
      </w:r>
      <w:r>
        <w:rPr>
          <w:rFonts w:asciiTheme="minorHAnsi" w:hAnsiTheme="minorHAnsi"/>
          <w:bCs/>
          <w:sz w:val="28"/>
          <w:szCs w:val="28"/>
        </w:rPr>
        <w:t xml:space="preserve"> уведомления</w:t>
      </w:r>
      <w:r w:rsidRPr="004B0759">
        <w:rPr>
          <w:rFonts w:asciiTheme="minorHAnsi" w:hAnsiTheme="minorHAnsi"/>
          <w:bCs/>
          <w:sz w:val="28"/>
          <w:szCs w:val="28"/>
        </w:rPr>
        <w:t xml:space="preserve"> субъекта предпринимательской деятельности </w:t>
      </w:r>
      <w:r>
        <w:rPr>
          <w:rFonts w:asciiTheme="minorHAnsi" w:hAnsiTheme="minorHAnsi"/>
          <w:sz w:val="28"/>
          <w:szCs w:val="28"/>
        </w:rPr>
        <w:t>о расторжении договора на размещение НТО в одностороннем внесудебном порядке</w:t>
      </w:r>
      <w:r w:rsidRPr="004B0759">
        <w:rPr>
          <w:rFonts w:asciiTheme="minorHAnsi" w:hAnsiTheme="minorHAnsi"/>
          <w:bCs/>
          <w:sz w:val="28"/>
          <w:szCs w:val="28"/>
        </w:rPr>
        <w:t xml:space="preserve"> нарочным представителям департамента </w:t>
      </w:r>
      <w:r w:rsidRPr="00E209C8">
        <w:rPr>
          <w:rFonts w:asciiTheme="minorHAnsi" w:hAnsiTheme="minorHAnsi"/>
          <w:bCs/>
          <w:sz w:val="28"/>
          <w:szCs w:val="28"/>
        </w:rPr>
        <w:t xml:space="preserve">предпринимательства и </w:t>
      </w:r>
      <w:proofErr w:type="spellStart"/>
      <w:r w:rsidRPr="00E209C8">
        <w:rPr>
          <w:rFonts w:asciiTheme="minorHAnsi" w:hAnsiTheme="minorHAnsi"/>
          <w:bCs/>
          <w:sz w:val="28"/>
          <w:szCs w:val="28"/>
        </w:rPr>
        <w:t>УАТиМК</w:t>
      </w:r>
      <w:proofErr w:type="spellEnd"/>
      <w:r w:rsidRPr="00E209C8">
        <w:rPr>
          <w:rFonts w:asciiTheme="minorHAnsi" w:hAnsiTheme="minorHAnsi"/>
          <w:bCs/>
          <w:sz w:val="28"/>
          <w:szCs w:val="28"/>
        </w:rPr>
        <w:t>.».</w:t>
      </w:r>
    </w:p>
    <w:p w:rsidR="007A5580" w:rsidRDefault="007A5580"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1</w:t>
      </w:r>
      <w:r w:rsidR="00F1508D">
        <w:rPr>
          <w:rFonts w:asciiTheme="minorHAnsi" w:hAnsiTheme="minorHAnsi"/>
          <w:bCs/>
          <w:sz w:val="28"/>
          <w:szCs w:val="28"/>
        </w:rPr>
        <w:t>.1.3. Дополнить подпунктом 4.2.4</w:t>
      </w:r>
      <w:r>
        <w:rPr>
          <w:rFonts w:asciiTheme="minorHAnsi" w:hAnsiTheme="minorHAnsi"/>
          <w:bCs/>
          <w:sz w:val="28"/>
          <w:szCs w:val="28"/>
        </w:rPr>
        <w:t xml:space="preserve"> следующего содержания:</w:t>
      </w:r>
    </w:p>
    <w:p w:rsidR="007A5580" w:rsidRPr="004B0759" w:rsidRDefault="007A5580" w:rsidP="000F35B5">
      <w:pPr>
        <w:pStyle w:val="2"/>
        <w:suppressAutoHyphens/>
        <w:ind w:firstLine="709"/>
        <w:jc w:val="both"/>
        <w:rPr>
          <w:rFonts w:asciiTheme="minorHAnsi" w:hAnsiTheme="minorHAnsi"/>
          <w:bCs/>
          <w:szCs w:val="28"/>
        </w:rPr>
      </w:pPr>
      <w:r>
        <w:rPr>
          <w:rFonts w:asciiTheme="minorHAnsi" w:hAnsiTheme="minorHAnsi"/>
          <w:bCs/>
          <w:szCs w:val="28"/>
        </w:rPr>
        <w:t xml:space="preserve">«4.2.4. </w:t>
      </w:r>
      <w:proofErr w:type="gramStart"/>
      <w:r>
        <w:rPr>
          <w:rFonts w:asciiTheme="minorHAnsi" w:hAnsiTheme="minorHAnsi"/>
          <w:bCs/>
          <w:szCs w:val="28"/>
        </w:rPr>
        <w:t xml:space="preserve">При поступлении </w:t>
      </w:r>
      <w:r w:rsidR="00ED24B9">
        <w:rPr>
          <w:rFonts w:asciiTheme="minorHAnsi" w:hAnsiTheme="minorHAnsi"/>
          <w:bCs/>
          <w:szCs w:val="28"/>
        </w:rPr>
        <w:t xml:space="preserve">информации о </w:t>
      </w:r>
      <w:r>
        <w:rPr>
          <w:rFonts w:asciiTheme="minorHAnsi" w:hAnsiTheme="minorHAnsi"/>
          <w:bCs/>
          <w:szCs w:val="28"/>
        </w:rPr>
        <w:t>вступивше</w:t>
      </w:r>
      <w:r w:rsidR="00ED24B9">
        <w:rPr>
          <w:rFonts w:asciiTheme="minorHAnsi" w:hAnsiTheme="minorHAnsi"/>
          <w:bCs/>
          <w:szCs w:val="28"/>
        </w:rPr>
        <w:t>м</w:t>
      </w:r>
      <w:r>
        <w:rPr>
          <w:rFonts w:asciiTheme="minorHAnsi" w:hAnsiTheme="minorHAnsi"/>
          <w:bCs/>
          <w:szCs w:val="28"/>
        </w:rPr>
        <w:t xml:space="preserve"> в законную силу решения суда</w:t>
      </w:r>
      <w:r w:rsidR="002A57CB">
        <w:rPr>
          <w:rFonts w:asciiTheme="minorHAnsi" w:hAnsiTheme="minorHAnsi"/>
          <w:bCs/>
          <w:szCs w:val="28"/>
        </w:rPr>
        <w:t xml:space="preserve">, </w:t>
      </w:r>
      <w:r w:rsidR="00ED24B9">
        <w:rPr>
          <w:rFonts w:ascii="Calibri" w:eastAsia="Calibri" w:hAnsi="Calibri" w:cs="Calibri"/>
          <w:szCs w:val="28"/>
        </w:rPr>
        <w:t xml:space="preserve">которым установлен факт совершения </w:t>
      </w:r>
      <w:r w:rsidR="00ED24B9">
        <w:rPr>
          <w:rFonts w:asciiTheme="minorHAnsi" w:hAnsiTheme="minorHAnsi"/>
          <w:bCs/>
          <w:szCs w:val="28"/>
        </w:rPr>
        <w:t>в НТО</w:t>
      </w:r>
      <w:r w:rsidR="00ED24B9">
        <w:rPr>
          <w:rFonts w:ascii="Calibri" w:eastAsia="Calibri" w:hAnsi="Calibri" w:cs="Calibri"/>
          <w:szCs w:val="28"/>
        </w:rPr>
        <w:t xml:space="preserve"> преступления или </w:t>
      </w:r>
      <w:r>
        <w:rPr>
          <w:rFonts w:asciiTheme="minorHAnsi" w:hAnsiTheme="minorHAnsi"/>
          <w:bCs/>
          <w:szCs w:val="28"/>
        </w:rPr>
        <w:t>административно</w:t>
      </w:r>
      <w:r w:rsidR="00ED24B9">
        <w:rPr>
          <w:rFonts w:asciiTheme="minorHAnsi" w:hAnsiTheme="minorHAnsi"/>
          <w:bCs/>
          <w:szCs w:val="28"/>
        </w:rPr>
        <w:t xml:space="preserve">го правонарушения в сфере оборота </w:t>
      </w:r>
      <w:r w:rsidRPr="007A5580">
        <w:rPr>
          <w:rFonts w:asciiTheme="minorHAnsi" w:hAnsiTheme="minorHAnsi"/>
          <w:bCs/>
          <w:szCs w:val="28"/>
        </w:rPr>
        <w:t>алкогольной и спиртосодержащей продукции</w:t>
      </w:r>
      <w:r w:rsidR="002A57CB">
        <w:rPr>
          <w:rFonts w:asciiTheme="minorHAnsi" w:hAnsiTheme="minorHAnsi"/>
          <w:bCs/>
          <w:szCs w:val="28"/>
        </w:rPr>
        <w:t>,</w:t>
      </w:r>
      <w:r>
        <w:rPr>
          <w:rFonts w:asciiTheme="minorHAnsi" w:hAnsiTheme="minorHAnsi"/>
          <w:bCs/>
          <w:szCs w:val="28"/>
        </w:rPr>
        <w:t xml:space="preserve"> администрация соответствующего района применя</w:t>
      </w:r>
      <w:r w:rsidR="00ED24B9">
        <w:rPr>
          <w:rFonts w:asciiTheme="minorHAnsi" w:hAnsiTheme="minorHAnsi"/>
          <w:bCs/>
          <w:szCs w:val="28"/>
        </w:rPr>
        <w:t>е</w:t>
      </w:r>
      <w:r>
        <w:rPr>
          <w:rFonts w:asciiTheme="minorHAnsi" w:hAnsiTheme="minorHAnsi"/>
          <w:bCs/>
          <w:szCs w:val="28"/>
        </w:rPr>
        <w:t>т мер</w:t>
      </w:r>
      <w:r w:rsidR="00ED24B9">
        <w:rPr>
          <w:rFonts w:asciiTheme="minorHAnsi" w:hAnsiTheme="minorHAnsi"/>
          <w:bCs/>
          <w:szCs w:val="28"/>
        </w:rPr>
        <w:t>у</w:t>
      </w:r>
      <w:r>
        <w:rPr>
          <w:rFonts w:asciiTheme="minorHAnsi" w:hAnsiTheme="minorHAnsi"/>
          <w:bCs/>
          <w:szCs w:val="28"/>
        </w:rPr>
        <w:t xml:space="preserve"> ответственности</w:t>
      </w:r>
      <w:r w:rsidR="00ED24B9">
        <w:rPr>
          <w:rFonts w:asciiTheme="minorHAnsi" w:hAnsiTheme="minorHAnsi"/>
          <w:bCs/>
          <w:szCs w:val="28"/>
        </w:rPr>
        <w:t xml:space="preserve"> в виде </w:t>
      </w:r>
      <w:r w:rsidR="00104062">
        <w:rPr>
          <w:rFonts w:asciiTheme="minorHAnsi" w:hAnsiTheme="minorHAnsi"/>
          <w:bCs/>
          <w:szCs w:val="28"/>
        </w:rPr>
        <w:t>расторжени</w:t>
      </w:r>
      <w:r w:rsidR="00ED24B9">
        <w:rPr>
          <w:rFonts w:asciiTheme="minorHAnsi" w:hAnsiTheme="minorHAnsi"/>
          <w:bCs/>
          <w:szCs w:val="28"/>
        </w:rPr>
        <w:t>я</w:t>
      </w:r>
      <w:r w:rsidR="00104062">
        <w:rPr>
          <w:rFonts w:asciiTheme="minorHAnsi" w:hAnsiTheme="minorHAnsi"/>
          <w:bCs/>
          <w:szCs w:val="28"/>
        </w:rPr>
        <w:t xml:space="preserve"> договора на размещение НТО в одностороннем внесудебном порядке.</w:t>
      </w:r>
      <w:r w:rsidR="002A57CB">
        <w:rPr>
          <w:rFonts w:asciiTheme="minorHAnsi" w:hAnsiTheme="minorHAnsi"/>
          <w:bCs/>
          <w:szCs w:val="28"/>
        </w:rPr>
        <w:t>».</w:t>
      </w:r>
      <w:proofErr w:type="gramEnd"/>
    </w:p>
    <w:p w:rsidR="006E75FD" w:rsidRDefault="007A5580"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bCs/>
          <w:sz w:val="28"/>
          <w:szCs w:val="28"/>
        </w:rPr>
        <w:t>1.1.4</w:t>
      </w:r>
      <w:r w:rsidR="00BE2DC9">
        <w:rPr>
          <w:rFonts w:asciiTheme="minorHAnsi" w:hAnsiTheme="minorHAnsi"/>
          <w:bCs/>
          <w:sz w:val="28"/>
          <w:szCs w:val="28"/>
        </w:rPr>
        <w:t xml:space="preserve">. </w:t>
      </w:r>
      <w:r w:rsidR="006E75FD" w:rsidRPr="004B0759">
        <w:rPr>
          <w:rFonts w:asciiTheme="minorHAnsi" w:hAnsiTheme="minorHAnsi"/>
          <w:bCs/>
          <w:sz w:val="28"/>
          <w:szCs w:val="28"/>
        </w:rPr>
        <w:t>В подпункте 4.4.1.1 слова «</w:t>
      </w:r>
      <w:r w:rsidR="006E75FD" w:rsidRPr="004B0759">
        <w:rPr>
          <w:rFonts w:asciiTheme="minorHAnsi" w:hAnsiTheme="minorHAnsi"/>
          <w:sz w:val="28"/>
          <w:szCs w:val="28"/>
        </w:rPr>
        <w:t xml:space="preserve">Управления административно-технического и муниципального контроля администрации города Нижнего Новгорода (далее – </w:t>
      </w:r>
      <w:proofErr w:type="spellStart"/>
      <w:r w:rsidR="006E75FD" w:rsidRPr="004B0759">
        <w:rPr>
          <w:rFonts w:asciiTheme="minorHAnsi" w:hAnsiTheme="minorHAnsi"/>
          <w:sz w:val="28"/>
          <w:szCs w:val="28"/>
        </w:rPr>
        <w:t>УАТиМК</w:t>
      </w:r>
      <w:proofErr w:type="spellEnd"/>
      <w:r w:rsidR="006E75FD" w:rsidRPr="004B0759">
        <w:rPr>
          <w:rFonts w:asciiTheme="minorHAnsi" w:hAnsiTheme="minorHAnsi"/>
          <w:sz w:val="28"/>
          <w:szCs w:val="28"/>
        </w:rPr>
        <w:t>)» заменить словами «</w:t>
      </w:r>
      <w:proofErr w:type="spellStart"/>
      <w:r w:rsidR="006E75FD" w:rsidRPr="004B0759">
        <w:rPr>
          <w:rFonts w:asciiTheme="minorHAnsi" w:hAnsiTheme="minorHAnsi"/>
          <w:sz w:val="28"/>
          <w:szCs w:val="28"/>
        </w:rPr>
        <w:t>УАТиМК</w:t>
      </w:r>
      <w:proofErr w:type="spellEnd"/>
      <w:r w:rsidR="006E75FD" w:rsidRPr="004B0759">
        <w:rPr>
          <w:rFonts w:asciiTheme="minorHAnsi" w:hAnsiTheme="minorHAnsi"/>
          <w:sz w:val="28"/>
          <w:szCs w:val="28"/>
        </w:rPr>
        <w:t>».</w:t>
      </w:r>
    </w:p>
    <w:p w:rsidR="00161DE4" w:rsidRDefault="007A5580"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1.1.5</w:t>
      </w:r>
      <w:r w:rsidR="0075560C" w:rsidRPr="0075560C">
        <w:rPr>
          <w:rFonts w:asciiTheme="minorHAnsi" w:hAnsiTheme="minorHAnsi"/>
          <w:sz w:val="28"/>
          <w:szCs w:val="28"/>
        </w:rPr>
        <w:t xml:space="preserve">. </w:t>
      </w:r>
      <w:r w:rsidR="00161DE4">
        <w:rPr>
          <w:rFonts w:asciiTheme="minorHAnsi" w:hAnsiTheme="minorHAnsi"/>
          <w:sz w:val="28"/>
          <w:szCs w:val="28"/>
        </w:rPr>
        <w:t>В форме «Договор на размещение нестационарного торгового объекта»</w:t>
      </w:r>
      <w:r w:rsidR="00CE37A2">
        <w:rPr>
          <w:rFonts w:asciiTheme="minorHAnsi" w:hAnsiTheme="minorHAnsi"/>
          <w:sz w:val="28"/>
          <w:szCs w:val="28"/>
        </w:rPr>
        <w:t xml:space="preserve"> в</w:t>
      </w:r>
      <w:r w:rsidR="00161DE4">
        <w:rPr>
          <w:rFonts w:asciiTheme="minorHAnsi" w:hAnsiTheme="minorHAnsi"/>
          <w:sz w:val="28"/>
          <w:szCs w:val="28"/>
        </w:rPr>
        <w:t xml:space="preserve"> </w:t>
      </w:r>
      <w:r w:rsidR="0075560C" w:rsidRPr="0075560C">
        <w:rPr>
          <w:rFonts w:asciiTheme="minorHAnsi" w:hAnsiTheme="minorHAnsi"/>
          <w:sz w:val="28"/>
          <w:szCs w:val="28"/>
        </w:rPr>
        <w:t>Типовых формах договоров на размещение нестационарных торговых объектов приложения № 3 к Порядку</w:t>
      </w:r>
      <w:r w:rsidR="00CE37A2">
        <w:rPr>
          <w:rFonts w:asciiTheme="minorHAnsi" w:hAnsiTheme="minorHAnsi"/>
          <w:sz w:val="28"/>
          <w:szCs w:val="28"/>
        </w:rPr>
        <w:t xml:space="preserve"> </w:t>
      </w:r>
      <w:r w:rsidR="00161DE4">
        <w:rPr>
          <w:rFonts w:asciiTheme="minorHAnsi" w:hAnsiTheme="minorHAnsi"/>
          <w:sz w:val="28"/>
          <w:szCs w:val="28"/>
        </w:rPr>
        <w:t>повтор подпункта 5.3.2 считать подпунктом  5.3.3</w:t>
      </w:r>
      <w:r w:rsidR="00E30417">
        <w:rPr>
          <w:rFonts w:asciiTheme="minorHAnsi" w:hAnsiTheme="minorHAnsi"/>
          <w:sz w:val="28"/>
          <w:szCs w:val="28"/>
        </w:rPr>
        <w:t>.</w:t>
      </w:r>
    </w:p>
    <w:p w:rsidR="00CE37A2" w:rsidRDefault="00CE37A2"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1.1.6.</w:t>
      </w:r>
      <w:r w:rsidRPr="00CE37A2">
        <w:rPr>
          <w:rFonts w:asciiTheme="minorHAnsi" w:hAnsiTheme="minorHAnsi"/>
          <w:sz w:val="28"/>
          <w:szCs w:val="28"/>
        </w:rPr>
        <w:t xml:space="preserve"> </w:t>
      </w:r>
      <w:r>
        <w:rPr>
          <w:rFonts w:asciiTheme="minorHAnsi" w:hAnsiTheme="minorHAnsi"/>
          <w:sz w:val="28"/>
          <w:szCs w:val="28"/>
        </w:rPr>
        <w:t xml:space="preserve">В </w:t>
      </w:r>
      <w:r w:rsidRPr="00161DE4">
        <w:rPr>
          <w:rFonts w:asciiTheme="minorHAnsi" w:hAnsiTheme="minorHAnsi"/>
          <w:sz w:val="28"/>
          <w:szCs w:val="28"/>
        </w:rPr>
        <w:t>Типовых формах договоров на размещение нестационарных торговых объектов</w:t>
      </w:r>
      <w:r>
        <w:rPr>
          <w:rFonts w:asciiTheme="minorHAnsi" w:hAnsiTheme="minorHAnsi"/>
          <w:sz w:val="28"/>
          <w:szCs w:val="28"/>
        </w:rPr>
        <w:t>,</w:t>
      </w:r>
      <w:r w:rsidRPr="00161DE4">
        <w:rPr>
          <w:rFonts w:asciiTheme="minorHAnsi" w:hAnsiTheme="minorHAnsi"/>
          <w:sz w:val="28"/>
          <w:szCs w:val="28"/>
        </w:rPr>
        <w:t xml:space="preserve"> приложения № 3 к Порядку:</w:t>
      </w:r>
    </w:p>
    <w:p w:rsidR="00E27386" w:rsidRDefault="00CE37A2"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 xml:space="preserve">1.1.6.1. </w:t>
      </w:r>
      <w:r w:rsidR="00E27386">
        <w:rPr>
          <w:rFonts w:asciiTheme="minorHAnsi" w:hAnsiTheme="minorHAnsi"/>
          <w:sz w:val="28"/>
          <w:szCs w:val="28"/>
        </w:rPr>
        <w:t xml:space="preserve"> Подпункты 3.2.13 изложить в новой редакции:</w:t>
      </w:r>
    </w:p>
    <w:p w:rsidR="00E27386" w:rsidRDefault="00E27386"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 xml:space="preserve">«3.2.13. Соблюдать ограничения и запреты на продажу </w:t>
      </w:r>
      <w:r w:rsidRPr="00E27386">
        <w:rPr>
          <w:rFonts w:asciiTheme="minorHAnsi" w:hAnsiTheme="minorHAnsi"/>
          <w:sz w:val="28"/>
          <w:szCs w:val="28"/>
        </w:rPr>
        <w:t>алкогольн</w:t>
      </w:r>
      <w:r>
        <w:rPr>
          <w:rFonts w:asciiTheme="minorHAnsi" w:hAnsiTheme="minorHAnsi"/>
          <w:sz w:val="28"/>
          <w:szCs w:val="28"/>
        </w:rPr>
        <w:t>ой и спиртосодержащей продукции</w:t>
      </w:r>
      <w:r w:rsidRPr="00E27386">
        <w:rPr>
          <w:rFonts w:asciiTheme="minorHAnsi" w:hAnsiTheme="minorHAnsi"/>
          <w:sz w:val="28"/>
          <w:szCs w:val="28"/>
        </w:rPr>
        <w:t>, установленные законодательством</w:t>
      </w:r>
      <w:r>
        <w:rPr>
          <w:rFonts w:asciiTheme="minorHAnsi" w:hAnsiTheme="minorHAnsi"/>
          <w:sz w:val="28"/>
          <w:szCs w:val="28"/>
        </w:rPr>
        <w:t xml:space="preserve"> Российской Федерации и иными нормативными правовыми актами</w:t>
      </w:r>
      <w:proofErr w:type="gramStart"/>
      <w:r w:rsidRPr="00E27386">
        <w:rPr>
          <w:rFonts w:asciiTheme="minorHAnsi" w:hAnsiTheme="minorHAnsi"/>
          <w:sz w:val="28"/>
          <w:szCs w:val="28"/>
        </w:rPr>
        <w:t>.</w:t>
      </w:r>
      <w:r>
        <w:rPr>
          <w:rFonts w:asciiTheme="minorHAnsi" w:hAnsiTheme="minorHAnsi"/>
          <w:sz w:val="28"/>
          <w:szCs w:val="28"/>
        </w:rPr>
        <w:t>».</w:t>
      </w:r>
      <w:proofErr w:type="gramEnd"/>
    </w:p>
    <w:p w:rsidR="00B11AF7" w:rsidRDefault="00CE37A2"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lastRenderedPageBreak/>
        <w:t>1.1.6</w:t>
      </w:r>
      <w:r w:rsidR="00E27386">
        <w:rPr>
          <w:rFonts w:asciiTheme="minorHAnsi" w:hAnsiTheme="minorHAnsi"/>
          <w:sz w:val="28"/>
          <w:szCs w:val="28"/>
        </w:rPr>
        <w:t>.2. В подпунктах 3.2.14 слова «Федеральным законодательством</w:t>
      </w:r>
      <w:r w:rsidR="00B11AF7">
        <w:rPr>
          <w:rFonts w:asciiTheme="minorHAnsi" w:hAnsiTheme="minorHAnsi"/>
          <w:sz w:val="28"/>
          <w:szCs w:val="28"/>
        </w:rPr>
        <w:t>» заменить словами «законодательством Российской федерации и иными нормативными правовыми актами».</w:t>
      </w:r>
    </w:p>
    <w:p w:rsidR="00161DE4" w:rsidRDefault="00CE37A2"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1.1.6</w:t>
      </w:r>
      <w:r w:rsidR="00B11AF7" w:rsidRPr="00104062">
        <w:rPr>
          <w:rFonts w:asciiTheme="minorHAnsi" w:hAnsiTheme="minorHAnsi"/>
          <w:sz w:val="28"/>
          <w:szCs w:val="28"/>
        </w:rPr>
        <w:t>.</w:t>
      </w:r>
      <w:r w:rsidR="00104062" w:rsidRPr="00104062">
        <w:rPr>
          <w:rFonts w:asciiTheme="minorHAnsi" w:hAnsiTheme="minorHAnsi"/>
          <w:sz w:val="28"/>
          <w:szCs w:val="28"/>
        </w:rPr>
        <w:t>3</w:t>
      </w:r>
      <w:r w:rsidR="0081014F" w:rsidRPr="00104062">
        <w:rPr>
          <w:rFonts w:asciiTheme="minorHAnsi" w:hAnsiTheme="minorHAnsi"/>
          <w:sz w:val="28"/>
          <w:szCs w:val="28"/>
        </w:rPr>
        <w:t>.</w:t>
      </w:r>
      <w:r w:rsidR="0081014F">
        <w:rPr>
          <w:rFonts w:asciiTheme="minorHAnsi" w:hAnsiTheme="minorHAnsi"/>
          <w:sz w:val="28"/>
          <w:szCs w:val="28"/>
        </w:rPr>
        <w:t xml:space="preserve"> </w:t>
      </w:r>
      <w:r w:rsidR="00161DE4">
        <w:rPr>
          <w:rFonts w:asciiTheme="minorHAnsi" w:hAnsiTheme="minorHAnsi"/>
          <w:sz w:val="28"/>
          <w:szCs w:val="28"/>
        </w:rPr>
        <w:t>В подпунктах 3.3.1</w:t>
      </w:r>
      <w:r>
        <w:rPr>
          <w:rFonts w:asciiTheme="minorHAnsi" w:hAnsiTheme="minorHAnsi"/>
          <w:sz w:val="28"/>
          <w:szCs w:val="28"/>
        </w:rPr>
        <w:t xml:space="preserve">, за исключением формы «Договор на размещение нестационарного торгового объекта </w:t>
      </w:r>
      <w:r w:rsidRPr="00D00D76">
        <w:rPr>
          <w:rFonts w:asciiTheme="minorHAnsi" w:hAnsiTheme="minorHAnsi"/>
          <w:sz w:val="28"/>
          <w:szCs w:val="28"/>
        </w:rPr>
        <w:t xml:space="preserve">(автолавки, автофургона </w:t>
      </w:r>
      <w:proofErr w:type="spellStart"/>
      <w:r w:rsidRPr="00D00D76">
        <w:rPr>
          <w:rFonts w:asciiTheme="minorHAnsi" w:hAnsiTheme="minorHAnsi"/>
          <w:sz w:val="28"/>
          <w:szCs w:val="28"/>
        </w:rPr>
        <w:t>автомагазина</w:t>
      </w:r>
      <w:proofErr w:type="spellEnd"/>
      <w:r w:rsidRPr="00D00D76">
        <w:rPr>
          <w:rFonts w:asciiTheme="minorHAnsi" w:hAnsiTheme="minorHAnsi"/>
          <w:sz w:val="28"/>
          <w:szCs w:val="28"/>
        </w:rPr>
        <w:t xml:space="preserve"> или </w:t>
      </w:r>
      <w:proofErr w:type="spellStart"/>
      <w:r w:rsidRPr="00D00D76">
        <w:rPr>
          <w:rFonts w:asciiTheme="minorHAnsi" w:hAnsiTheme="minorHAnsi"/>
          <w:sz w:val="28"/>
          <w:szCs w:val="28"/>
        </w:rPr>
        <w:t>автокафе</w:t>
      </w:r>
      <w:proofErr w:type="spellEnd"/>
      <w:r w:rsidRPr="00D00D76">
        <w:rPr>
          <w:rFonts w:asciiTheme="minorHAnsi" w:hAnsiTheme="minorHAnsi"/>
          <w:sz w:val="28"/>
          <w:szCs w:val="28"/>
        </w:rPr>
        <w:t>)</w:t>
      </w:r>
      <w:r>
        <w:rPr>
          <w:rFonts w:asciiTheme="minorHAnsi" w:hAnsiTheme="minorHAnsi"/>
          <w:sz w:val="28"/>
          <w:szCs w:val="28"/>
        </w:rPr>
        <w:t>»</w:t>
      </w:r>
      <w:r w:rsidR="00E30417">
        <w:rPr>
          <w:rFonts w:asciiTheme="minorHAnsi" w:hAnsiTheme="minorHAnsi"/>
          <w:sz w:val="28"/>
          <w:szCs w:val="28"/>
        </w:rPr>
        <w:t>,</w:t>
      </w:r>
      <w:r w:rsidR="00161DE4">
        <w:rPr>
          <w:rFonts w:asciiTheme="minorHAnsi" w:hAnsiTheme="minorHAnsi"/>
          <w:sz w:val="28"/>
          <w:szCs w:val="28"/>
        </w:rPr>
        <w:t xml:space="preserve"> после слов «3.2.12,» дополнить словами «3.2.13,»</w:t>
      </w:r>
      <w:r>
        <w:rPr>
          <w:rFonts w:asciiTheme="minorHAnsi" w:hAnsiTheme="minorHAnsi"/>
          <w:sz w:val="28"/>
          <w:szCs w:val="28"/>
        </w:rPr>
        <w:t>.</w:t>
      </w:r>
    </w:p>
    <w:p w:rsidR="0081014F" w:rsidRDefault="00CE37A2"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1.1.6.4. В подпунктах 5.3.3</w:t>
      </w:r>
      <w:r w:rsidR="00460D63">
        <w:rPr>
          <w:rFonts w:asciiTheme="minorHAnsi" w:hAnsiTheme="minorHAnsi"/>
          <w:sz w:val="28"/>
          <w:szCs w:val="28"/>
        </w:rPr>
        <w:t xml:space="preserve"> слова</w:t>
      </w:r>
      <w:r w:rsidR="0081014F">
        <w:rPr>
          <w:rFonts w:asciiTheme="minorHAnsi" w:hAnsiTheme="minorHAnsi"/>
          <w:sz w:val="28"/>
          <w:szCs w:val="28"/>
        </w:rPr>
        <w:t xml:space="preserve"> « 3.2.13,» исключить.</w:t>
      </w:r>
    </w:p>
    <w:p w:rsidR="00460D63" w:rsidRDefault="00CE37A2"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1.1.6.5</w:t>
      </w:r>
      <w:r w:rsidR="00460D63">
        <w:rPr>
          <w:rFonts w:asciiTheme="minorHAnsi" w:hAnsiTheme="minorHAnsi"/>
          <w:sz w:val="28"/>
          <w:szCs w:val="28"/>
        </w:rPr>
        <w:t>. В пунктах 5.4 слова «, 3.2.13», « а также» исключить.</w:t>
      </w:r>
    </w:p>
    <w:p w:rsidR="0081014F" w:rsidRDefault="00CE37A2"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1.1.6</w:t>
      </w:r>
      <w:r w:rsidR="0081014F">
        <w:rPr>
          <w:rFonts w:asciiTheme="minorHAnsi" w:hAnsiTheme="minorHAnsi"/>
          <w:sz w:val="28"/>
          <w:szCs w:val="28"/>
        </w:rPr>
        <w:t>.</w:t>
      </w:r>
      <w:r>
        <w:rPr>
          <w:rFonts w:asciiTheme="minorHAnsi" w:hAnsiTheme="minorHAnsi"/>
          <w:sz w:val="28"/>
          <w:szCs w:val="28"/>
        </w:rPr>
        <w:t>6</w:t>
      </w:r>
      <w:r w:rsidR="0081014F">
        <w:rPr>
          <w:rFonts w:asciiTheme="minorHAnsi" w:hAnsiTheme="minorHAnsi"/>
          <w:sz w:val="28"/>
          <w:szCs w:val="28"/>
        </w:rPr>
        <w:t>. Дополнить пунктами 5.5 следующего содержания:</w:t>
      </w:r>
    </w:p>
    <w:p w:rsidR="0081014F" w:rsidRDefault="0081014F"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«5.5. В случае неисполнения обязанностей, установленных пунктом 3.2.13 настоящего договора, Администратор расторгает договор в одност</w:t>
      </w:r>
      <w:r w:rsidR="00C31154">
        <w:rPr>
          <w:rFonts w:asciiTheme="minorHAnsi" w:hAnsiTheme="minorHAnsi"/>
          <w:sz w:val="28"/>
          <w:szCs w:val="28"/>
        </w:rPr>
        <w:t>о</w:t>
      </w:r>
      <w:r>
        <w:rPr>
          <w:rFonts w:asciiTheme="minorHAnsi" w:hAnsiTheme="minorHAnsi"/>
          <w:sz w:val="28"/>
          <w:szCs w:val="28"/>
        </w:rPr>
        <w:t>роннем внесудебном порядке</w:t>
      </w:r>
      <w:proofErr w:type="gramStart"/>
      <w:r>
        <w:rPr>
          <w:rFonts w:asciiTheme="minorHAnsi" w:hAnsiTheme="minorHAnsi"/>
          <w:sz w:val="28"/>
          <w:szCs w:val="28"/>
        </w:rPr>
        <w:t>.».</w:t>
      </w:r>
      <w:proofErr w:type="gramEnd"/>
    </w:p>
    <w:p w:rsidR="00460D63" w:rsidRDefault="0081014F"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1.1.</w:t>
      </w:r>
      <w:r w:rsidR="00AC6D9A">
        <w:rPr>
          <w:rFonts w:asciiTheme="minorHAnsi" w:hAnsiTheme="minorHAnsi"/>
          <w:sz w:val="28"/>
          <w:szCs w:val="28"/>
        </w:rPr>
        <w:t>6</w:t>
      </w:r>
      <w:r>
        <w:rPr>
          <w:rFonts w:asciiTheme="minorHAnsi" w:hAnsiTheme="minorHAnsi"/>
          <w:sz w:val="28"/>
          <w:szCs w:val="28"/>
        </w:rPr>
        <w:t>.</w:t>
      </w:r>
      <w:r w:rsidR="00CE37A2">
        <w:rPr>
          <w:rFonts w:asciiTheme="minorHAnsi" w:hAnsiTheme="minorHAnsi"/>
          <w:sz w:val="28"/>
          <w:szCs w:val="28"/>
        </w:rPr>
        <w:t>7</w:t>
      </w:r>
      <w:r>
        <w:rPr>
          <w:rFonts w:asciiTheme="minorHAnsi" w:hAnsiTheme="minorHAnsi"/>
          <w:sz w:val="28"/>
          <w:szCs w:val="28"/>
        </w:rPr>
        <w:t>.</w:t>
      </w:r>
      <w:r w:rsidR="00460D63">
        <w:rPr>
          <w:rFonts w:asciiTheme="minorHAnsi" w:hAnsiTheme="minorHAnsi"/>
          <w:sz w:val="28"/>
          <w:szCs w:val="28"/>
        </w:rPr>
        <w:t xml:space="preserve"> Абзацы вторые подпунктов 6.4.1 изложить в новой редакции:</w:t>
      </w:r>
    </w:p>
    <w:p w:rsidR="0081014F" w:rsidRDefault="00460D63" w:rsidP="000F35B5">
      <w:pPr>
        <w:tabs>
          <w:tab w:val="left" w:pos="1276"/>
        </w:tabs>
        <w:suppressAutoHyphens/>
        <w:ind w:firstLine="709"/>
        <w:contextualSpacing/>
        <w:jc w:val="both"/>
        <w:rPr>
          <w:rFonts w:asciiTheme="minorHAnsi" w:hAnsiTheme="minorHAnsi"/>
          <w:sz w:val="28"/>
          <w:szCs w:val="28"/>
        </w:rPr>
      </w:pPr>
      <w:proofErr w:type="gramStart"/>
      <w:r>
        <w:rPr>
          <w:rFonts w:asciiTheme="minorHAnsi" w:hAnsiTheme="minorHAnsi"/>
          <w:sz w:val="28"/>
          <w:szCs w:val="28"/>
        </w:rPr>
        <w:t xml:space="preserve">«1) указанных в </w:t>
      </w:r>
      <w:r w:rsidRPr="00ED24B9">
        <w:rPr>
          <w:rFonts w:asciiTheme="minorHAnsi" w:hAnsiTheme="minorHAnsi"/>
          <w:sz w:val="28"/>
          <w:szCs w:val="28"/>
        </w:rPr>
        <w:t>пунктах 3.3.4, 5.4 и 5.5</w:t>
      </w:r>
      <w:r>
        <w:rPr>
          <w:rFonts w:asciiTheme="minorHAnsi" w:hAnsiTheme="minorHAnsi"/>
          <w:sz w:val="28"/>
          <w:szCs w:val="28"/>
        </w:rPr>
        <w:t xml:space="preserve"> настоящего договора;». </w:t>
      </w:r>
      <w:proofErr w:type="gramEnd"/>
    </w:p>
    <w:p w:rsidR="00B11AF7" w:rsidRDefault="00B11AF7"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1.1.</w:t>
      </w:r>
      <w:r w:rsidR="00AC6D9A">
        <w:rPr>
          <w:rFonts w:asciiTheme="minorHAnsi" w:hAnsiTheme="minorHAnsi"/>
          <w:sz w:val="28"/>
          <w:szCs w:val="28"/>
        </w:rPr>
        <w:t>6.8</w:t>
      </w:r>
      <w:r>
        <w:rPr>
          <w:rFonts w:asciiTheme="minorHAnsi" w:hAnsiTheme="minorHAnsi"/>
          <w:sz w:val="28"/>
          <w:szCs w:val="28"/>
        </w:rPr>
        <w:t>. Дополнить пунктами 6.5 следующего содержания:</w:t>
      </w:r>
    </w:p>
    <w:p w:rsidR="00B11AF7" w:rsidRPr="00B11AF7" w:rsidRDefault="00B11AF7"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«6.5. Уведомление о расторжении договора в одностороннем</w:t>
      </w:r>
      <w:r w:rsidR="00D117D8">
        <w:rPr>
          <w:rFonts w:asciiTheme="minorHAnsi" w:hAnsiTheme="minorHAnsi"/>
          <w:sz w:val="28"/>
          <w:szCs w:val="28"/>
        </w:rPr>
        <w:t xml:space="preserve"> внесудебном </w:t>
      </w:r>
      <w:r>
        <w:rPr>
          <w:rFonts w:asciiTheme="minorHAnsi" w:hAnsiTheme="minorHAnsi"/>
          <w:sz w:val="28"/>
          <w:szCs w:val="28"/>
        </w:rPr>
        <w:t xml:space="preserve"> порядке </w:t>
      </w:r>
      <w:r w:rsidR="00597BDB">
        <w:rPr>
          <w:rFonts w:asciiTheme="minorHAnsi" w:hAnsiTheme="minorHAnsi"/>
          <w:sz w:val="28"/>
          <w:szCs w:val="28"/>
        </w:rPr>
        <w:t>направляется</w:t>
      </w:r>
      <w:r w:rsidR="00597BDB" w:rsidRPr="00B11AF7">
        <w:rPr>
          <w:rFonts w:asciiTheme="minorHAnsi" w:hAnsiTheme="minorHAnsi"/>
          <w:sz w:val="28"/>
          <w:szCs w:val="28"/>
        </w:rPr>
        <w:t xml:space="preserve"> Пр</w:t>
      </w:r>
      <w:r w:rsidR="00597BDB">
        <w:rPr>
          <w:rFonts w:asciiTheme="minorHAnsi" w:hAnsiTheme="minorHAnsi"/>
          <w:sz w:val="28"/>
          <w:szCs w:val="28"/>
        </w:rPr>
        <w:t xml:space="preserve">едпринимателю заказным письмом </w:t>
      </w:r>
      <w:r w:rsidR="00AC6D9A">
        <w:rPr>
          <w:rFonts w:asciiTheme="minorHAnsi" w:hAnsiTheme="minorHAnsi"/>
          <w:sz w:val="28"/>
          <w:szCs w:val="28"/>
        </w:rPr>
        <w:t>в течени</w:t>
      </w:r>
      <w:proofErr w:type="gramStart"/>
      <w:r w:rsidR="00AC6D9A">
        <w:rPr>
          <w:rFonts w:asciiTheme="minorHAnsi" w:hAnsiTheme="minorHAnsi"/>
          <w:sz w:val="28"/>
          <w:szCs w:val="28"/>
        </w:rPr>
        <w:t>и</w:t>
      </w:r>
      <w:proofErr w:type="gramEnd"/>
      <w:r w:rsidR="00AC6D9A">
        <w:rPr>
          <w:rFonts w:asciiTheme="minorHAnsi" w:hAnsiTheme="minorHAnsi"/>
          <w:sz w:val="28"/>
          <w:szCs w:val="28"/>
        </w:rPr>
        <w:t xml:space="preserve"> 1 рабочего дня с момента наступления случаев, указанных в пункте </w:t>
      </w:r>
      <w:r w:rsidR="00597BDB">
        <w:rPr>
          <w:rFonts w:asciiTheme="minorHAnsi" w:hAnsiTheme="minorHAnsi"/>
          <w:sz w:val="28"/>
          <w:szCs w:val="28"/>
        </w:rPr>
        <w:t>6.4 Договора.</w:t>
      </w:r>
    </w:p>
    <w:p w:rsidR="00B11AF7" w:rsidRPr="00B11AF7" w:rsidRDefault="00B11AF7"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Договор считается расторгнутым</w:t>
      </w:r>
      <w:r w:rsidRPr="00B11AF7">
        <w:rPr>
          <w:rFonts w:asciiTheme="minorHAnsi" w:hAnsiTheme="minorHAnsi"/>
          <w:sz w:val="28"/>
          <w:szCs w:val="28"/>
        </w:rPr>
        <w:t xml:space="preserve"> с даты, указанной в уведомлении.</w:t>
      </w:r>
    </w:p>
    <w:p w:rsidR="00B11AF7" w:rsidRPr="00B11AF7" w:rsidRDefault="00B11AF7" w:rsidP="000F35B5">
      <w:pPr>
        <w:tabs>
          <w:tab w:val="left" w:pos="1276"/>
        </w:tabs>
        <w:suppressAutoHyphens/>
        <w:ind w:firstLine="709"/>
        <w:contextualSpacing/>
        <w:jc w:val="both"/>
        <w:rPr>
          <w:rFonts w:asciiTheme="minorHAnsi" w:hAnsiTheme="minorHAnsi"/>
          <w:sz w:val="28"/>
          <w:szCs w:val="28"/>
        </w:rPr>
      </w:pPr>
      <w:r w:rsidRPr="00B11AF7">
        <w:rPr>
          <w:rFonts w:asciiTheme="minorHAnsi" w:hAnsiTheme="minorHAnsi"/>
          <w:sz w:val="28"/>
          <w:szCs w:val="28"/>
        </w:rPr>
        <w:t>Уведомление считается полученным надлежащим образом, если оно направлено по почтовому адресу, указанному в Договоре</w:t>
      </w:r>
      <w:proofErr w:type="gramStart"/>
      <w:r w:rsidRPr="00B11AF7">
        <w:rPr>
          <w:rFonts w:asciiTheme="minorHAnsi" w:hAnsiTheme="minorHAnsi"/>
          <w:sz w:val="28"/>
          <w:szCs w:val="28"/>
        </w:rPr>
        <w:t>.</w:t>
      </w:r>
      <w:r w:rsidR="00104062">
        <w:rPr>
          <w:rFonts w:asciiTheme="minorHAnsi" w:hAnsiTheme="minorHAnsi"/>
          <w:sz w:val="28"/>
          <w:szCs w:val="28"/>
        </w:rPr>
        <w:t>».</w:t>
      </w:r>
      <w:proofErr w:type="gramEnd"/>
    </w:p>
    <w:p w:rsidR="0075560C" w:rsidRDefault="00AC6D9A"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1.1.6</w:t>
      </w:r>
      <w:r w:rsidR="0081014F">
        <w:rPr>
          <w:rFonts w:asciiTheme="minorHAnsi" w:hAnsiTheme="minorHAnsi"/>
          <w:sz w:val="28"/>
          <w:szCs w:val="28"/>
        </w:rPr>
        <w:t>.</w:t>
      </w:r>
      <w:r>
        <w:rPr>
          <w:rFonts w:asciiTheme="minorHAnsi" w:hAnsiTheme="minorHAnsi"/>
          <w:sz w:val="28"/>
          <w:szCs w:val="28"/>
        </w:rPr>
        <w:t>9</w:t>
      </w:r>
      <w:r w:rsidR="0081014F">
        <w:rPr>
          <w:rFonts w:asciiTheme="minorHAnsi" w:hAnsiTheme="minorHAnsi"/>
          <w:sz w:val="28"/>
          <w:szCs w:val="28"/>
        </w:rPr>
        <w:t>.</w:t>
      </w:r>
      <w:r w:rsidR="0075560C">
        <w:rPr>
          <w:rFonts w:asciiTheme="minorHAnsi" w:hAnsiTheme="minorHAnsi"/>
          <w:sz w:val="28"/>
          <w:szCs w:val="28"/>
        </w:rPr>
        <w:t xml:space="preserve"> пункты 8.2 изложить в новой редакции</w:t>
      </w:r>
      <w:r w:rsidR="0075560C" w:rsidRPr="0075560C">
        <w:rPr>
          <w:rFonts w:asciiTheme="minorHAnsi" w:hAnsiTheme="minorHAnsi"/>
          <w:sz w:val="28"/>
          <w:szCs w:val="28"/>
        </w:rPr>
        <w:t>:</w:t>
      </w:r>
    </w:p>
    <w:p w:rsidR="00B742D3" w:rsidRDefault="0075560C" w:rsidP="000F35B5">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w:t>
      </w:r>
      <w:r w:rsidR="00B742D3" w:rsidRPr="0075560C">
        <w:rPr>
          <w:rFonts w:asciiTheme="minorHAnsi" w:hAnsiTheme="minorHAnsi"/>
          <w:sz w:val="28"/>
          <w:szCs w:val="28"/>
        </w:rPr>
        <w:t>8.2.</w:t>
      </w:r>
      <w:r w:rsidR="00C57CBE">
        <w:rPr>
          <w:rFonts w:asciiTheme="minorHAnsi" w:hAnsiTheme="minorHAnsi"/>
          <w:sz w:val="28"/>
          <w:szCs w:val="28"/>
        </w:rPr>
        <w:t xml:space="preserve"> Настоящий договор составлен в 4</w:t>
      </w:r>
      <w:r w:rsidR="00B742D3" w:rsidRPr="0075560C">
        <w:rPr>
          <w:rFonts w:asciiTheme="minorHAnsi" w:hAnsiTheme="minorHAnsi"/>
          <w:sz w:val="28"/>
          <w:szCs w:val="28"/>
        </w:rPr>
        <w:t xml:space="preserve"> экземплярах, имею</w:t>
      </w:r>
      <w:r w:rsidR="00CC1C40">
        <w:rPr>
          <w:rFonts w:asciiTheme="minorHAnsi" w:hAnsiTheme="minorHAnsi"/>
          <w:sz w:val="28"/>
          <w:szCs w:val="28"/>
        </w:rPr>
        <w:t>щих одинаковую юридическую силу</w:t>
      </w:r>
      <w:proofErr w:type="gramStart"/>
      <w:r>
        <w:rPr>
          <w:rFonts w:asciiTheme="minorHAnsi" w:hAnsiTheme="minorHAnsi"/>
          <w:sz w:val="28"/>
          <w:szCs w:val="28"/>
        </w:rPr>
        <w:t>.».</w:t>
      </w:r>
      <w:proofErr w:type="gramEnd"/>
    </w:p>
    <w:p w:rsidR="0010592C" w:rsidRPr="004B0759" w:rsidRDefault="006E4536"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color w:val="000000" w:themeColor="text1"/>
          <w:sz w:val="28"/>
          <w:szCs w:val="28"/>
        </w:rPr>
        <w:t>1.2. В административном регламенте администрации города Нижнего</w:t>
      </w:r>
      <w:r w:rsidRPr="004B0759">
        <w:rPr>
          <w:rFonts w:asciiTheme="minorHAnsi" w:hAnsiTheme="minorHAnsi"/>
          <w:sz w:val="28"/>
          <w:szCs w:val="28"/>
        </w:rPr>
        <w:t xml:space="preserve"> Новгорода по предоставлению муниципальной услуги «Включение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w:t>
      </w:r>
      <w:r w:rsidR="00F96CC3">
        <w:rPr>
          <w:rFonts w:asciiTheme="minorHAnsi" w:hAnsiTheme="minorHAnsi"/>
          <w:sz w:val="28"/>
          <w:szCs w:val="28"/>
        </w:rPr>
        <w:t xml:space="preserve"> (далее – Регламент)</w:t>
      </w:r>
      <w:r w:rsidRPr="004B0759">
        <w:rPr>
          <w:rFonts w:asciiTheme="minorHAnsi" w:hAnsiTheme="minorHAnsi"/>
          <w:sz w:val="28"/>
          <w:szCs w:val="28"/>
        </w:rPr>
        <w:t xml:space="preserve"> (приложение № 2):</w:t>
      </w:r>
    </w:p>
    <w:p w:rsidR="009672EB" w:rsidRPr="004B0759" w:rsidRDefault="009672EB"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1.2.1. В подпункте 3.4.1 после слов «приложения № 3 к Порядку» дополнить словами « в количестве четырех экземпляров».</w:t>
      </w:r>
    </w:p>
    <w:p w:rsidR="0010592C" w:rsidRDefault="009672EB"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1.2.2</w:t>
      </w:r>
      <w:r w:rsidR="006E4536" w:rsidRPr="004B0759">
        <w:rPr>
          <w:rFonts w:asciiTheme="minorHAnsi" w:hAnsiTheme="minorHAnsi"/>
          <w:bCs/>
          <w:sz w:val="28"/>
          <w:szCs w:val="28"/>
        </w:rPr>
        <w:t xml:space="preserve">. Изложить подпункт 3.4.2 в </w:t>
      </w:r>
      <w:r w:rsidR="006E75FD" w:rsidRPr="004B0759">
        <w:rPr>
          <w:rFonts w:asciiTheme="minorHAnsi" w:hAnsiTheme="minorHAnsi"/>
          <w:bCs/>
          <w:sz w:val="28"/>
          <w:szCs w:val="28"/>
        </w:rPr>
        <w:t>новой</w:t>
      </w:r>
      <w:r w:rsidR="006E4536" w:rsidRPr="004B0759">
        <w:rPr>
          <w:rFonts w:asciiTheme="minorHAnsi" w:hAnsiTheme="minorHAnsi"/>
          <w:bCs/>
          <w:sz w:val="28"/>
          <w:szCs w:val="28"/>
        </w:rPr>
        <w:t xml:space="preserve"> редакции:</w:t>
      </w:r>
    </w:p>
    <w:p w:rsidR="006E4536" w:rsidRDefault="006E4536"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«3.4.2. Одновременно с подписанием договора на размещение НТО админи</w:t>
      </w:r>
      <w:r w:rsidR="00305A4C">
        <w:rPr>
          <w:rFonts w:asciiTheme="minorHAnsi" w:hAnsiTheme="minorHAnsi"/>
          <w:bCs/>
          <w:sz w:val="28"/>
          <w:szCs w:val="28"/>
        </w:rPr>
        <w:t xml:space="preserve">страция соответствующего района </w:t>
      </w:r>
      <w:r w:rsidRPr="004B0759">
        <w:rPr>
          <w:rFonts w:asciiTheme="minorHAnsi" w:hAnsiTheme="minorHAnsi"/>
          <w:bCs/>
          <w:sz w:val="28"/>
          <w:szCs w:val="28"/>
        </w:rPr>
        <w:t>выдает субъекту предпринимательской деятельности свидетельство о размеще</w:t>
      </w:r>
      <w:r w:rsidR="00305A4C">
        <w:rPr>
          <w:rFonts w:asciiTheme="minorHAnsi" w:hAnsiTheme="minorHAnsi"/>
          <w:bCs/>
          <w:sz w:val="28"/>
          <w:szCs w:val="28"/>
        </w:rPr>
        <w:t>нии НТО.</w:t>
      </w:r>
      <w:r w:rsidRPr="004B0759">
        <w:rPr>
          <w:rFonts w:asciiTheme="minorHAnsi" w:hAnsiTheme="minorHAnsi"/>
          <w:bCs/>
          <w:sz w:val="28"/>
          <w:szCs w:val="28"/>
        </w:rPr>
        <w:t xml:space="preserve"> </w:t>
      </w:r>
      <w:r w:rsidR="00305A4C">
        <w:rPr>
          <w:rFonts w:asciiTheme="minorHAnsi" w:hAnsiTheme="minorHAnsi"/>
          <w:bCs/>
          <w:sz w:val="28"/>
          <w:szCs w:val="28"/>
        </w:rPr>
        <w:t>С</w:t>
      </w:r>
      <w:r w:rsidRPr="004B0759">
        <w:rPr>
          <w:rFonts w:asciiTheme="minorHAnsi" w:hAnsiTheme="minorHAnsi"/>
          <w:bCs/>
          <w:sz w:val="28"/>
          <w:szCs w:val="28"/>
        </w:rPr>
        <w:t>видетельство о ра</w:t>
      </w:r>
      <w:r w:rsidR="00305A4C">
        <w:rPr>
          <w:rFonts w:asciiTheme="minorHAnsi" w:hAnsiTheme="minorHAnsi"/>
          <w:bCs/>
          <w:sz w:val="28"/>
          <w:szCs w:val="28"/>
        </w:rPr>
        <w:t>змещении НТО выдается бесплатно.</w:t>
      </w:r>
    </w:p>
    <w:p w:rsidR="00305A4C" w:rsidRPr="004B0759" w:rsidRDefault="00305A4C"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 xml:space="preserve">В течение пяти рабочих дней после подписания договора на размещение НТО </w:t>
      </w:r>
      <w:r w:rsidRPr="004B0759">
        <w:rPr>
          <w:rFonts w:asciiTheme="minorHAnsi" w:hAnsiTheme="minorHAnsi"/>
          <w:bCs/>
          <w:sz w:val="28"/>
          <w:szCs w:val="28"/>
        </w:rPr>
        <w:t>администрация соответствующего района</w:t>
      </w:r>
      <w:r>
        <w:rPr>
          <w:rFonts w:asciiTheme="minorHAnsi" w:hAnsiTheme="minorHAnsi"/>
          <w:bCs/>
          <w:sz w:val="28"/>
          <w:szCs w:val="28"/>
        </w:rPr>
        <w:t>:</w:t>
      </w:r>
    </w:p>
    <w:p w:rsidR="00012AD7" w:rsidRPr="004B0759" w:rsidRDefault="00012AD7"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направляет один экземпляр договора на размещение НТО в департамент предпринимательства</w:t>
      </w:r>
      <w:r>
        <w:rPr>
          <w:rFonts w:asciiTheme="minorHAnsi" w:hAnsiTheme="minorHAnsi"/>
          <w:bCs/>
          <w:sz w:val="28"/>
          <w:szCs w:val="28"/>
        </w:rPr>
        <w:t xml:space="preserve"> </w:t>
      </w:r>
      <w:r>
        <w:rPr>
          <w:rFonts w:ascii="Calibri" w:hAnsi="Calibri" w:cs="Calibri"/>
          <w:sz w:val="28"/>
          <w:szCs w:val="28"/>
        </w:rPr>
        <w:t>в целях выполнения функции главного администратора доходов от размещения НТО</w:t>
      </w:r>
      <w:r w:rsidRPr="004B0759">
        <w:rPr>
          <w:rFonts w:asciiTheme="minorHAnsi" w:hAnsiTheme="minorHAnsi"/>
          <w:bCs/>
          <w:sz w:val="28"/>
          <w:szCs w:val="28"/>
        </w:rPr>
        <w:t xml:space="preserve">; </w:t>
      </w:r>
    </w:p>
    <w:p w:rsidR="00012AD7" w:rsidRDefault="00012AD7"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lastRenderedPageBreak/>
        <w:t>направляет один экземпляр договора на размещение НТО в управление административно-технического и муниципального контроля администрации города Нижн</w:t>
      </w:r>
      <w:r>
        <w:rPr>
          <w:rFonts w:asciiTheme="minorHAnsi" w:hAnsiTheme="minorHAnsi"/>
          <w:bCs/>
          <w:sz w:val="28"/>
          <w:szCs w:val="28"/>
        </w:rPr>
        <w:t xml:space="preserve">его Новгорода (далее – </w:t>
      </w:r>
      <w:proofErr w:type="spellStart"/>
      <w:r>
        <w:rPr>
          <w:rFonts w:asciiTheme="minorHAnsi" w:hAnsiTheme="minorHAnsi"/>
          <w:bCs/>
          <w:sz w:val="28"/>
          <w:szCs w:val="28"/>
        </w:rPr>
        <w:t>УАТиМК</w:t>
      </w:r>
      <w:proofErr w:type="spellEnd"/>
      <w:r>
        <w:rPr>
          <w:rFonts w:asciiTheme="minorHAnsi" w:hAnsiTheme="minorHAnsi"/>
          <w:bCs/>
          <w:sz w:val="28"/>
          <w:szCs w:val="28"/>
        </w:rPr>
        <w:t xml:space="preserve">) </w:t>
      </w:r>
      <w:r>
        <w:rPr>
          <w:rFonts w:ascii="Calibri" w:hAnsi="Calibri" w:cs="Calibri"/>
          <w:sz w:val="28"/>
          <w:szCs w:val="28"/>
        </w:rPr>
        <w:t xml:space="preserve">в целях выполнения функции </w:t>
      </w:r>
      <w:proofErr w:type="gramStart"/>
      <w:r>
        <w:rPr>
          <w:rFonts w:ascii="Calibri" w:hAnsi="Calibri" w:cs="Calibri"/>
          <w:sz w:val="28"/>
          <w:szCs w:val="28"/>
        </w:rPr>
        <w:t>контроля за</w:t>
      </w:r>
      <w:proofErr w:type="gramEnd"/>
      <w:r>
        <w:rPr>
          <w:rFonts w:ascii="Calibri" w:hAnsi="Calibri" w:cs="Calibri"/>
          <w:sz w:val="28"/>
          <w:szCs w:val="28"/>
        </w:rPr>
        <w:t xml:space="preserve"> размещением НТО на территории города Нижнего Новгорода.</w:t>
      </w:r>
    </w:p>
    <w:p w:rsidR="00CC1C40" w:rsidRDefault="00CC1C40"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Внесение изменений в договор на размещение НТО осуществляется на основании дополнительного соглашения, подписываемого сторонами договора (далее – дополнительное соглашение).</w:t>
      </w:r>
    </w:p>
    <w:p w:rsidR="00BE2DC9" w:rsidRDefault="00BE2DC9"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Дополнительное соглашение составляется в четырех экземплярах.</w:t>
      </w:r>
    </w:p>
    <w:p w:rsidR="00BE2DC9" w:rsidRDefault="00BE2DC9"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 xml:space="preserve">В </w:t>
      </w:r>
      <w:r w:rsidR="00305A4C">
        <w:rPr>
          <w:rFonts w:asciiTheme="minorHAnsi" w:hAnsiTheme="minorHAnsi"/>
          <w:bCs/>
          <w:sz w:val="28"/>
          <w:szCs w:val="28"/>
        </w:rPr>
        <w:t>течение пяти рабочих дней после</w:t>
      </w:r>
      <w:r>
        <w:rPr>
          <w:rFonts w:asciiTheme="minorHAnsi" w:hAnsiTheme="minorHAnsi"/>
          <w:bCs/>
          <w:sz w:val="28"/>
          <w:szCs w:val="28"/>
        </w:rPr>
        <w:t xml:space="preserve"> подписания дополнительного соглашения сторонами по одному экземпляру дополнительного соглашения направляются администрацией соответствующего района в </w:t>
      </w:r>
      <w:r w:rsidRPr="004B0759">
        <w:rPr>
          <w:rFonts w:asciiTheme="minorHAnsi" w:hAnsiTheme="minorHAnsi"/>
          <w:bCs/>
          <w:sz w:val="28"/>
          <w:szCs w:val="28"/>
        </w:rPr>
        <w:t xml:space="preserve">департамент предпринимательства и </w:t>
      </w:r>
      <w:proofErr w:type="spellStart"/>
      <w:r w:rsidRPr="004B0759">
        <w:rPr>
          <w:rFonts w:asciiTheme="minorHAnsi" w:hAnsiTheme="minorHAnsi"/>
          <w:bCs/>
          <w:sz w:val="28"/>
          <w:szCs w:val="28"/>
        </w:rPr>
        <w:t>УАТиМК</w:t>
      </w:r>
      <w:proofErr w:type="spellEnd"/>
      <w:r>
        <w:rPr>
          <w:rFonts w:asciiTheme="minorHAnsi" w:hAnsiTheme="minorHAnsi"/>
          <w:bCs/>
          <w:sz w:val="28"/>
          <w:szCs w:val="28"/>
        </w:rPr>
        <w:t>.</w:t>
      </w:r>
    </w:p>
    <w:p w:rsidR="00BE0E01" w:rsidRDefault="00BE0E01"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Копии</w:t>
      </w:r>
      <w:r w:rsidRPr="004B0759">
        <w:rPr>
          <w:rFonts w:asciiTheme="minorHAnsi" w:hAnsiTheme="minorHAnsi"/>
          <w:bCs/>
          <w:sz w:val="28"/>
          <w:szCs w:val="28"/>
        </w:rPr>
        <w:t xml:space="preserve"> уведомления субъекта предпринимательской деятельности</w:t>
      </w:r>
      <w:r>
        <w:rPr>
          <w:rFonts w:asciiTheme="minorHAnsi" w:hAnsiTheme="minorHAnsi"/>
          <w:bCs/>
          <w:sz w:val="28"/>
          <w:szCs w:val="28"/>
        </w:rPr>
        <w:t xml:space="preserve"> </w:t>
      </w:r>
      <w:r>
        <w:rPr>
          <w:rFonts w:asciiTheme="minorHAnsi" w:hAnsiTheme="minorHAnsi"/>
          <w:sz w:val="28"/>
          <w:szCs w:val="28"/>
        </w:rPr>
        <w:t>о расторжении договора на размещение НТО в одностороннем внесудебном  порядке</w:t>
      </w:r>
    </w:p>
    <w:p w:rsidR="00BE0E01" w:rsidRPr="004B0759" w:rsidRDefault="00BE0E01" w:rsidP="000F35B5">
      <w:pPr>
        <w:tabs>
          <w:tab w:val="left" w:pos="1276"/>
        </w:tabs>
        <w:suppressAutoHyphens/>
        <w:ind w:firstLine="709"/>
        <w:contextualSpacing/>
        <w:jc w:val="both"/>
        <w:rPr>
          <w:rFonts w:asciiTheme="minorHAnsi" w:hAnsiTheme="minorHAnsi"/>
          <w:bCs/>
          <w:sz w:val="28"/>
          <w:szCs w:val="28"/>
        </w:rPr>
      </w:pPr>
      <w:r>
        <w:rPr>
          <w:rFonts w:asciiTheme="minorHAnsi" w:hAnsiTheme="minorHAnsi"/>
          <w:bCs/>
          <w:sz w:val="28"/>
          <w:szCs w:val="28"/>
        </w:rPr>
        <w:t xml:space="preserve">в </w:t>
      </w:r>
      <w:r w:rsidR="00305A4C">
        <w:rPr>
          <w:rFonts w:asciiTheme="minorHAnsi" w:hAnsiTheme="minorHAnsi"/>
          <w:bCs/>
          <w:sz w:val="28"/>
          <w:szCs w:val="28"/>
        </w:rPr>
        <w:t>течение пяти рабочих дней после</w:t>
      </w:r>
      <w:r>
        <w:rPr>
          <w:rFonts w:asciiTheme="minorHAnsi" w:hAnsiTheme="minorHAnsi"/>
          <w:bCs/>
          <w:sz w:val="28"/>
          <w:szCs w:val="28"/>
        </w:rPr>
        <w:t xml:space="preserve"> подписания </w:t>
      </w:r>
      <w:r w:rsidRPr="004B0759">
        <w:rPr>
          <w:rFonts w:asciiTheme="minorHAnsi" w:hAnsiTheme="minorHAnsi"/>
          <w:bCs/>
          <w:sz w:val="28"/>
          <w:szCs w:val="28"/>
        </w:rPr>
        <w:t xml:space="preserve">направляются администрацией соответствующего района в департамент предпринимательства и </w:t>
      </w:r>
      <w:proofErr w:type="spellStart"/>
      <w:r w:rsidRPr="004B0759">
        <w:rPr>
          <w:rFonts w:asciiTheme="minorHAnsi" w:hAnsiTheme="minorHAnsi"/>
          <w:bCs/>
          <w:sz w:val="28"/>
          <w:szCs w:val="28"/>
        </w:rPr>
        <w:t>УАТиМК</w:t>
      </w:r>
      <w:proofErr w:type="spellEnd"/>
      <w:r w:rsidRPr="004B0759">
        <w:rPr>
          <w:rFonts w:asciiTheme="minorHAnsi" w:hAnsiTheme="minorHAnsi"/>
          <w:bCs/>
          <w:sz w:val="28"/>
          <w:szCs w:val="28"/>
        </w:rPr>
        <w:t>.</w:t>
      </w:r>
    </w:p>
    <w:p w:rsidR="00BE2DC9" w:rsidRPr="004B0759" w:rsidRDefault="00BE2DC9"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Направление экземпляра договора</w:t>
      </w:r>
      <w:r>
        <w:rPr>
          <w:rFonts w:asciiTheme="minorHAnsi" w:hAnsiTheme="minorHAnsi"/>
          <w:bCs/>
          <w:sz w:val="28"/>
          <w:szCs w:val="28"/>
        </w:rPr>
        <w:t xml:space="preserve"> </w:t>
      </w:r>
      <w:r w:rsidRPr="004B0759">
        <w:rPr>
          <w:rFonts w:asciiTheme="minorHAnsi" w:hAnsiTheme="minorHAnsi"/>
          <w:bCs/>
          <w:sz w:val="28"/>
          <w:szCs w:val="28"/>
        </w:rPr>
        <w:t>на размещение НТО</w:t>
      </w:r>
      <w:r>
        <w:rPr>
          <w:rFonts w:asciiTheme="minorHAnsi" w:hAnsiTheme="minorHAnsi"/>
          <w:bCs/>
          <w:sz w:val="28"/>
          <w:szCs w:val="28"/>
        </w:rPr>
        <w:t>, экземпл</w:t>
      </w:r>
      <w:r w:rsidR="00CC1C40">
        <w:rPr>
          <w:rFonts w:asciiTheme="minorHAnsi" w:hAnsiTheme="minorHAnsi"/>
          <w:bCs/>
          <w:sz w:val="28"/>
          <w:szCs w:val="28"/>
        </w:rPr>
        <w:t>яра дополнительного соглашения</w:t>
      </w:r>
      <w:r>
        <w:rPr>
          <w:rFonts w:asciiTheme="minorHAnsi" w:hAnsiTheme="minorHAnsi"/>
          <w:bCs/>
          <w:sz w:val="28"/>
          <w:szCs w:val="28"/>
        </w:rPr>
        <w:t>,</w:t>
      </w:r>
      <w:r w:rsidRPr="004B0759">
        <w:rPr>
          <w:rFonts w:asciiTheme="minorHAnsi" w:hAnsiTheme="minorHAnsi"/>
          <w:bCs/>
          <w:sz w:val="28"/>
          <w:szCs w:val="28"/>
        </w:rPr>
        <w:t xml:space="preserve"> копии</w:t>
      </w:r>
      <w:r>
        <w:rPr>
          <w:rFonts w:asciiTheme="minorHAnsi" w:hAnsiTheme="minorHAnsi"/>
          <w:bCs/>
          <w:sz w:val="28"/>
          <w:szCs w:val="28"/>
        </w:rPr>
        <w:t xml:space="preserve"> </w:t>
      </w:r>
      <w:r w:rsidRPr="004B0759">
        <w:rPr>
          <w:rFonts w:asciiTheme="minorHAnsi" w:hAnsiTheme="minorHAnsi"/>
          <w:bCs/>
          <w:sz w:val="28"/>
          <w:szCs w:val="28"/>
        </w:rPr>
        <w:t xml:space="preserve">уведомление субъекта предпринимательской деятельности об одностороннем расторжении договора на размещение НТО в адрес департамента предпринимательства и </w:t>
      </w:r>
      <w:proofErr w:type="spellStart"/>
      <w:r w:rsidRPr="004B0759">
        <w:rPr>
          <w:rFonts w:asciiTheme="minorHAnsi" w:hAnsiTheme="minorHAnsi"/>
          <w:bCs/>
          <w:sz w:val="28"/>
          <w:szCs w:val="28"/>
        </w:rPr>
        <w:t>УАТиМК</w:t>
      </w:r>
      <w:proofErr w:type="spellEnd"/>
      <w:r w:rsidRPr="004B0759">
        <w:rPr>
          <w:rFonts w:asciiTheme="minorHAnsi" w:hAnsiTheme="minorHAnsi"/>
          <w:bCs/>
          <w:sz w:val="28"/>
          <w:szCs w:val="28"/>
        </w:rPr>
        <w:t xml:space="preserve"> осуществляется любым доступным способом, позволяющим подтвердить факт и дату е</w:t>
      </w:r>
      <w:r w:rsidR="006C069A">
        <w:rPr>
          <w:rFonts w:asciiTheme="minorHAnsi" w:hAnsiTheme="minorHAnsi"/>
          <w:bCs/>
          <w:sz w:val="28"/>
          <w:szCs w:val="28"/>
        </w:rPr>
        <w:t>го</w:t>
      </w:r>
      <w:r w:rsidRPr="004B0759">
        <w:rPr>
          <w:rFonts w:asciiTheme="minorHAnsi" w:hAnsiTheme="minorHAnsi"/>
          <w:bCs/>
          <w:sz w:val="28"/>
          <w:szCs w:val="28"/>
        </w:rPr>
        <w:t xml:space="preserve"> направления. </w:t>
      </w:r>
    </w:p>
    <w:p w:rsidR="006E4536" w:rsidRDefault="00BE2DC9" w:rsidP="000F35B5">
      <w:pPr>
        <w:tabs>
          <w:tab w:val="left" w:pos="1276"/>
        </w:tabs>
        <w:suppressAutoHyphens/>
        <w:ind w:firstLine="709"/>
        <w:contextualSpacing/>
        <w:jc w:val="both"/>
        <w:rPr>
          <w:rFonts w:asciiTheme="minorHAnsi" w:hAnsiTheme="minorHAnsi"/>
          <w:bCs/>
          <w:sz w:val="28"/>
          <w:szCs w:val="28"/>
        </w:rPr>
      </w:pPr>
      <w:r w:rsidRPr="004B0759">
        <w:rPr>
          <w:rFonts w:asciiTheme="minorHAnsi" w:hAnsiTheme="minorHAnsi"/>
          <w:bCs/>
          <w:sz w:val="28"/>
          <w:szCs w:val="28"/>
        </w:rPr>
        <w:t>Допускается передача экземпляра договора</w:t>
      </w:r>
      <w:r>
        <w:rPr>
          <w:rFonts w:asciiTheme="minorHAnsi" w:hAnsiTheme="minorHAnsi"/>
          <w:bCs/>
          <w:sz w:val="28"/>
          <w:szCs w:val="28"/>
        </w:rPr>
        <w:t xml:space="preserve"> </w:t>
      </w:r>
      <w:r w:rsidRPr="004B0759">
        <w:rPr>
          <w:rFonts w:asciiTheme="minorHAnsi" w:hAnsiTheme="minorHAnsi"/>
          <w:bCs/>
          <w:sz w:val="28"/>
          <w:szCs w:val="28"/>
        </w:rPr>
        <w:t>на размещение НТО</w:t>
      </w:r>
      <w:r>
        <w:rPr>
          <w:rFonts w:asciiTheme="minorHAnsi" w:hAnsiTheme="minorHAnsi"/>
          <w:bCs/>
          <w:sz w:val="28"/>
          <w:szCs w:val="28"/>
        </w:rPr>
        <w:t>, экземпляра дополнительного соглашения,</w:t>
      </w:r>
      <w:r w:rsidRPr="004B0759">
        <w:rPr>
          <w:rFonts w:asciiTheme="minorHAnsi" w:hAnsiTheme="minorHAnsi"/>
          <w:bCs/>
          <w:sz w:val="28"/>
          <w:szCs w:val="28"/>
        </w:rPr>
        <w:t xml:space="preserve"> копии</w:t>
      </w:r>
      <w:r>
        <w:rPr>
          <w:rFonts w:asciiTheme="minorHAnsi" w:hAnsiTheme="minorHAnsi"/>
          <w:bCs/>
          <w:sz w:val="28"/>
          <w:szCs w:val="28"/>
        </w:rPr>
        <w:t xml:space="preserve"> </w:t>
      </w:r>
      <w:r w:rsidR="00BE0E01">
        <w:rPr>
          <w:rFonts w:asciiTheme="minorHAnsi" w:hAnsiTheme="minorHAnsi"/>
          <w:bCs/>
          <w:sz w:val="28"/>
          <w:szCs w:val="28"/>
        </w:rPr>
        <w:t>уведомления</w:t>
      </w:r>
      <w:r w:rsidRPr="004B0759">
        <w:rPr>
          <w:rFonts w:asciiTheme="minorHAnsi" w:hAnsiTheme="minorHAnsi"/>
          <w:bCs/>
          <w:sz w:val="28"/>
          <w:szCs w:val="28"/>
        </w:rPr>
        <w:t xml:space="preserve"> субъекта предпринимательской деятельности </w:t>
      </w:r>
      <w:r w:rsidR="00BE0E01">
        <w:rPr>
          <w:rFonts w:asciiTheme="minorHAnsi" w:hAnsiTheme="minorHAnsi"/>
          <w:sz w:val="28"/>
          <w:szCs w:val="28"/>
        </w:rPr>
        <w:t>о расторжении договора на размещение НТО в одностороннем внесудебном порядке</w:t>
      </w:r>
      <w:r w:rsidR="00BE0E01" w:rsidRPr="004B0759">
        <w:rPr>
          <w:rFonts w:asciiTheme="minorHAnsi" w:hAnsiTheme="minorHAnsi"/>
          <w:bCs/>
          <w:sz w:val="28"/>
          <w:szCs w:val="28"/>
        </w:rPr>
        <w:t xml:space="preserve"> </w:t>
      </w:r>
      <w:r w:rsidRPr="004B0759">
        <w:rPr>
          <w:rFonts w:asciiTheme="minorHAnsi" w:hAnsiTheme="minorHAnsi"/>
          <w:bCs/>
          <w:sz w:val="28"/>
          <w:szCs w:val="28"/>
        </w:rPr>
        <w:t xml:space="preserve">нарочным представителям департамента </w:t>
      </w:r>
      <w:r w:rsidRPr="00E209C8">
        <w:rPr>
          <w:rFonts w:asciiTheme="minorHAnsi" w:hAnsiTheme="minorHAnsi"/>
          <w:bCs/>
          <w:sz w:val="28"/>
          <w:szCs w:val="28"/>
        </w:rPr>
        <w:t xml:space="preserve">предпринимательства и </w:t>
      </w:r>
      <w:proofErr w:type="spellStart"/>
      <w:r w:rsidRPr="00E209C8">
        <w:rPr>
          <w:rFonts w:asciiTheme="minorHAnsi" w:hAnsiTheme="minorHAnsi"/>
          <w:bCs/>
          <w:sz w:val="28"/>
          <w:szCs w:val="28"/>
        </w:rPr>
        <w:t>УАТиМК</w:t>
      </w:r>
      <w:proofErr w:type="spellEnd"/>
      <w:r w:rsidRPr="00E209C8">
        <w:rPr>
          <w:rFonts w:asciiTheme="minorHAnsi" w:hAnsiTheme="minorHAnsi"/>
          <w:bCs/>
          <w:sz w:val="28"/>
          <w:szCs w:val="28"/>
        </w:rPr>
        <w:t>.».</w:t>
      </w:r>
    </w:p>
    <w:p w:rsidR="00F96CC3" w:rsidRPr="00F96CC3" w:rsidRDefault="00F96CC3" w:rsidP="000F35B5">
      <w:pPr>
        <w:pStyle w:val="pt-a-000038"/>
        <w:suppressAutoHyphens/>
        <w:spacing w:before="0" w:beforeAutospacing="0" w:after="0" w:afterAutospacing="0"/>
        <w:ind w:firstLine="709"/>
        <w:jc w:val="both"/>
        <w:rPr>
          <w:rFonts w:asciiTheme="minorHAnsi" w:hAnsiTheme="minorHAnsi"/>
          <w:bCs/>
          <w:sz w:val="28"/>
          <w:szCs w:val="28"/>
        </w:rPr>
      </w:pPr>
      <w:r>
        <w:rPr>
          <w:rFonts w:asciiTheme="minorHAnsi" w:hAnsiTheme="minorHAnsi"/>
          <w:bCs/>
          <w:sz w:val="28"/>
          <w:szCs w:val="28"/>
        </w:rPr>
        <w:t xml:space="preserve">1.2.3. В положении </w:t>
      </w:r>
      <w:r w:rsidRPr="00F96CC3">
        <w:rPr>
          <w:rFonts w:asciiTheme="minorHAnsi" w:hAnsiTheme="minorHAnsi"/>
          <w:bCs/>
          <w:sz w:val="28"/>
          <w:szCs w:val="28"/>
        </w:rPr>
        <w:t>о районной комиссии по организации деятельности нестационарных торговых объектов на территории города Нижнего Новгорода</w:t>
      </w:r>
      <w:r>
        <w:rPr>
          <w:rFonts w:asciiTheme="minorHAnsi" w:hAnsiTheme="minorHAnsi"/>
          <w:bCs/>
          <w:sz w:val="28"/>
          <w:szCs w:val="28"/>
        </w:rPr>
        <w:t xml:space="preserve"> </w:t>
      </w:r>
      <w:r w:rsidR="00F573F3">
        <w:rPr>
          <w:rFonts w:asciiTheme="minorHAnsi" w:hAnsiTheme="minorHAnsi"/>
          <w:bCs/>
          <w:sz w:val="28"/>
          <w:szCs w:val="28"/>
        </w:rPr>
        <w:t>приложения № 4 к Регламенту:</w:t>
      </w:r>
    </w:p>
    <w:p w:rsidR="00F96CC3" w:rsidRDefault="00F573F3" w:rsidP="000F35B5">
      <w:pPr>
        <w:pStyle w:val="pt-a-000038"/>
        <w:suppressAutoHyphens/>
        <w:spacing w:before="0" w:beforeAutospacing="0" w:after="0" w:afterAutospacing="0"/>
        <w:ind w:firstLine="709"/>
        <w:jc w:val="both"/>
        <w:rPr>
          <w:rFonts w:asciiTheme="minorHAnsi" w:hAnsiTheme="minorHAnsi"/>
          <w:bCs/>
          <w:sz w:val="28"/>
          <w:szCs w:val="28"/>
        </w:rPr>
      </w:pPr>
      <w:r>
        <w:rPr>
          <w:rFonts w:asciiTheme="minorHAnsi" w:hAnsiTheme="minorHAnsi"/>
          <w:bCs/>
          <w:sz w:val="28"/>
          <w:szCs w:val="28"/>
        </w:rPr>
        <w:t>1.2.3.1.</w:t>
      </w:r>
      <w:r w:rsidR="00771249">
        <w:rPr>
          <w:rFonts w:asciiTheme="minorHAnsi" w:hAnsiTheme="minorHAnsi"/>
          <w:bCs/>
          <w:sz w:val="28"/>
          <w:szCs w:val="28"/>
        </w:rPr>
        <w:t xml:space="preserve"> </w:t>
      </w:r>
      <w:r w:rsidR="00771249" w:rsidRPr="00771249">
        <w:rPr>
          <w:rFonts w:asciiTheme="minorHAnsi" w:hAnsiTheme="minorHAnsi"/>
          <w:bCs/>
          <w:sz w:val="28"/>
          <w:szCs w:val="28"/>
        </w:rPr>
        <w:t>В пункте 3.5 исключить абзац 6.</w:t>
      </w:r>
    </w:p>
    <w:p w:rsidR="00771249" w:rsidRPr="00771249" w:rsidRDefault="00771249" w:rsidP="000F35B5">
      <w:pPr>
        <w:pStyle w:val="pt-a-000038"/>
        <w:suppressAutoHyphens/>
        <w:spacing w:before="0" w:beforeAutospacing="0" w:after="0" w:afterAutospacing="0"/>
        <w:ind w:firstLine="709"/>
        <w:jc w:val="both"/>
        <w:rPr>
          <w:rFonts w:asciiTheme="minorHAnsi" w:hAnsiTheme="minorHAnsi"/>
          <w:bCs/>
          <w:sz w:val="28"/>
          <w:szCs w:val="28"/>
        </w:rPr>
      </w:pPr>
      <w:r>
        <w:rPr>
          <w:rFonts w:asciiTheme="minorHAnsi" w:hAnsiTheme="minorHAnsi"/>
          <w:bCs/>
          <w:sz w:val="28"/>
          <w:szCs w:val="28"/>
        </w:rPr>
        <w:t xml:space="preserve">1.2.3.2. </w:t>
      </w:r>
      <w:r w:rsidRPr="00771249">
        <w:rPr>
          <w:rFonts w:asciiTheme="minorHAnsi" w:hAnsiTheme="minorHAnsi"/>
          <w:bCs/>
          <w:sz w:val="28"/>
          <w:szCs w:val="28"/>
        </w:rPr>
        <w:t>Пункт 3.11 изложить в следующей редакции:</w:t>
      </w:r>
    </w:p>
    <w:p w:rsidR="00F96CC3" w:rsidRDefault="00771249" w:rsidP="000F35B5">
      <w:pPr>
        <w:pStyle w:val="pt-a-000038"/>
        <w:suppressAutoHyphens/>
        <w:spacing w:before="0" w:beforeAutospacing="0" w:after="0" w:afterAutospacing="0"/>
        <w:ind w:firstLine="709"/>
        <w:jc w:val="both"/>
        <w:rPr>
          <w:rFonts w:asciiTheme="minorHAnsi" w:hAnsiTheme="minorHAnsi"/>
          <w:bCs/>
          <w:sz w:val="28"/>
          <w:szCs w:val="28"/>
        </w:rPr>
      </w:pPr>
      <w:r w:rsidRPr="00771249">
        <w:rPr>
          <w:rFonts w:asciiTheme="minorHAnsi" w:hAnsiTheme="minorHAnsi"/>
          <w:bCs/>
          <w:sz w:val="28"/>
          <w:szCs w:val="28"/>
        </w:rPr>
        <w:t>«3.11. Заседание районной комиссии считается правомочным, если на нём присутствует не менее половины списочного состава ее членов. При рассмотрении заявления субъекта предпринимательской деятельности на заседание районной комиссии приглашается субъект предпринимательской деятельности, подавший данное заявление. Отсутствие на заседании районной комиссии субъекта предпринимательской деятельности подавшего заявление, извещенного в соответствии с пунктом 3.2 настоящего положения, не является основанием  для не рассмотрения данного заявления</w:t>
      </w:r>
      <w:proofErr w:type="gramStart"/>
      <w:r w:rsidRPr="00771249">
        <w:rPr>
          <w:rFonts w:asciiTheme="minorHAnsi" w:hAnsiTheme="minorHAnsi"/>
          <w:bCs/>
          <w:sz w:val="28"/>
          <w:szCs w:val="28"/>
        </w:rPr>
        <w:t>.».</w:t>
      </w:r>
      <w:proofErr w:type="gramEnd"/>
    </w:p>
    <w:p w:rsidR="005071A5" w:rsidRPr="00E209C8" w:rsidRDefault="00E209C8" w:rsidP="000F35B5">
      <w:pPr>
        <w:tabs>
          <w:tab w:val="left" w:pos="1276"/>
        </w:tabs>
        <w:suppressAutoHyphens/>
        <w:ind w:firstLine="709"/>
        <w:jc w:val="both"/>
        <w:rPr>
          <w:rFonts w:asciiTheme="minorHAnsi" w:hAnsiTheme="minorHAnsi"/>
          <w:sz w:val="28"/>
          <w:szCs w:val="28"/>
        </w:rPr>
      </w:pPr>
      <w:r w:rsidRPr="00E209C8">
        <w:rPr>
          <w:rFonts w:asciiTheme="minorHAnsi" w:hAnsiTheme="minorHAnsi"/>
          <w:sz w:val="28"/>
          <w:szCs w:val="28"/>
        </w:rPr>
        <w:t>2</w:t>
      </w:r>
      <w:r w:rsidR="005071A5" w:rsidRPr="00E209C8">
        <w:rPr>
          <w:rFonts w:asciiTheme="minorHAnsi" w:hAnsiTheme="minorHAnsi"/>
          <w:sz w:val="28"/>
          <w:szCs w:val="28"/>
        </w:rPr>
        <w:t xml:space="preserve">. Управлению по связям со СМИ администрации города Нижнего Новгорода (Квашнина Н.М.) обеспечить опубликование настоящего постановления в </w:t>
      </w:r>
      <w:r w:rsidR="005071A5" w:rsidRPr="00E209C8">
        <w:rPr>
          <w:rFonts w:asciiTheme="minorHAnsi" w:hAnsiTheme="minorHAnsi"/>
          <w:sz w:val="28"/>
          <w:szCs w:val="28"/>
        </w:rPr>
        <w:lastRenderedPageBreak/>
        <w:t>официальном печатном средстве массовой информации – газете «День города. Нижний Новгород».</w:t>
      </w:r>
    </w:p>
    <w:p w:rsidR="005071A5" w:rsidRPr="00E209C8" w:rsidRDefault="00E209C8" w:rsidP="000F35B5">
      <w:pPr>
        <w:tabs>
          <w:tab w:val="left" w:pos="1276"/>
        </w:tabs>
        <w:suppressAutoHyphens/>
        <w:ind w:firstLine="709"/>
        <w:contextualSpacing/>
        <w:jc w:val="both"/>
        <w:rPr>
          <w:rFonts w:ascii="Calibri" w:hAnsi="Calibri"/>
          <w:bCs/>
          <w:sz w:val="28"/>
          <w:szCs w:val="28"/>
        </w:rPr>
      </w:pPr>
      <w:r w:rsidRPr="00E209C8">
        <w:rPr>
          <w:rFonts w:ascii="Calibri" w:hAnsi="Calibri"/>
          <w:sz w:val="28"/>
          <w:szCs w:val="28"/>
        </w:rPr>
        <w:t>3</w:t>
      </w:r>
      <w:r w:rsidR="005071A5" w:rsidRPr="00E209C8">
        <w:rPr>
          <w:rFonts w:ascii="Calibri" w:hAnsi="Calibri"/>
          <w:sz w:val="28"/>
          <w:szCs w:val="28"/>
        </w:rPr>
        <w:t>.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5071A5" w:rsidRDefault="00E209C8" w:rsidP="000F35B5">
      <w:pPr>
        <w:tabs>
          <w:tab w:val="left" w:pos="1276"/>
        </w:tabs>
        <w:suppressAutoHyphens/>
        <w:ind w:firstLine="709"/>
        <w:contextualSpacing/>
        <w:jc w:val="both"/>
        <w:rPr>
          <w:rFonts w:ascii="Calibri" w:hAnsi="Calibri"/>
          <w:sz w:val="28"/>
          <w:szCs w:val="28"/>
        </w:rPr>
      </w:pPr>
      <w:r w:rsidRPr="00E209C8">
        <w:rPr>
          <w:rFonts w:ascii="Calibri" w:hAnsi="Calibri"/>
          <w:sz w:val="28"/>
          <w:szCs w:val="28"/>
        </w:rPr>
        <w:t>4</w:t>
      </w:r>
      <w:r w:rsidR="005071A5" w:rsidRPr="00E209C8">
        <w:rPr>
          <w:rFonts w:ascii="Calibri" w:hAnsi="Calibri"/>
          <w:sz w:val="28"/>
          <w:szCs w:val="28"/>
        </w:rPr>
        <w:t xml:space="preserve">. </w:t>
      </w:r>
      <w:proofErr w:type="gramStart"/>
      <w:r w:rsidR="005071A5" w:rsidRPr="00E209C8">
        <w:rPr>
          <w:rFonts w:ascii="Calibri" w:hAnsi="Calibri"/>
          <w:sz w:val="28"/>
          <w:szCs w:val="28"/>
        </w:rPr>
        <w:t>Контроль за</w:t>
      </w:r>
      <w:proofErr w:type="gramEnd"/>
      <w:r w:rsidR="005071A5" w:rsidRPr="00E209C8">
        <w:rPr>
          <w:rFonts w:ascii="Calibri" w:hAnsi="Calibri"/>
          <w:sz w:val="28"/>
          <w:szCs w:val="28"/>
        </w:rPr>
        <w:t xml:space="preserve"> исполнением постановления возложить на первого заместителя главы администрации города Нижнего Новгорода Казачкову Н.В.</w:t>
      </w:r>
    </w:p>
    <w:p w:rsidR="00A570CD" w:rsidRDefault="00A570CD" w:rsidP="00EA3A4C">
      <w:pPr>
        <w:tabs>
          <w:tab w:val="left" w:pos="1276"/>
        </w:tabs>
        <w:suppressAutoHyphens/>
        <w:ind w:firstLine="567"/>
        <w:contextualSpacing/>
        <w:jc w:val="both"/>
        <w:rPr>
          <w:rFonts w:ascii="Calibri" w:hAnsi="Calibri"/>
          <w:sz w:val="28"/>
          <w:szCs w:val="28"/>
        </w:rPr>
      </w:pPr>
    </w:p>
    <w:p w:rsidR="00A570CD" w:rsidRPr="00E209C8" w:rsidRDefault="00A570CD" w:rsidP="00EA3A4C">
      <w:pPr>
        <w:tabs>
          <w:tab w:val="left" w:pos="1276"/>
        </w:tabs>
        <w:suppressAutoHyphens/>
        <w:ind w:firstLine="567"/>
        <w:contextualSpacing/>
        <w:jc w:val="both"/>
        <w:rPr>
          <w:rFonts w:ascii="Calibri" w:hAnsi="Calibri"/>
          <w:bCs/>
          <w:sz w:val="28"/>
          <w:szCs w:val="28"/>
        </w:rPr>
      </w:pPr>
    </w:p>
    <w:p w:rsidR="005071A5" w:rsidRPr="005071A5" w:rsidRDefault="005071A5" w:rsidP="00EA3A4C">
      <w:pPr>
        <w:suppressAutoHyphens/>
        <w:autoSpaceDE w:val="0"/>
        <w:autoSpaceDN w:val="0"/>
        <w:adjustRightInd w:val="0"/>
        <w:ind w:firstLine="567"/>
        <w:jc w:val="both"/>
        <w:rPr>
          <w:rFonts w:ascii="Calibri" w:hAnsi="Calibri"/>
          <w:sz w:val="28"/>
          <w:szCs w:val="28"/>
        </w:rPr>
      </w:pPr>
    </w:p>
    <w:tbl>
      <w:tblPr>
        <w:tblW w:w="0" w:type="auto"/>
        <w:tblLook w:val="01E0"/>
      </w:tblPr>
      <w:tblGrid>
        <w:gridCol w:w="5211"/>
        <w:gridCol w:w="5211"/>
      </w:tblGrid>
      <w:tr w:rsidR="005071A5" w:rsidRPr="005071A5" w:rsidTr="002A46A4">
        <w:tc>
          <w:tcPr>
            <w:tcW w:w="5211" w:type="dxa"/>
            <w:hideMark/>
          </w:tcPr>
          <w:p w:rsidR="005071A5" w:rsidRPr="005071A5" w:rsidRDefault="005071A5" w:rsidP="00EA3A4C">
            <w:pPr>
              <w:keepLines/>
              <w:suppressAutoHyphens/>
              <w:overflowPunct w:val="0"/>
              <w:autoSpaceDE w:val="0"/>
              <w:autoSpaceDN w:val="0"/>
              <w:adjustRightInd w:val="0"/>
              <w:ind w:left="-105"/>
              <w:jc w:val="both"/>
              <w:textAlignment w:val="baseline"/>
              <w:rPr>
                <w:rFonts w:ascii="Calibri" w:hAnsi="Calibri"/>
                <w:sz w:val="28"/>
                <w:szCs w:val="28"/>
              </w:rPr>
            </w:pPr>
            <w:r w:rsidRPr="005071A5">
              <w:rPr>
                <w:rFonts w:ascii="Calibri" w:hAnsi="Calibri"/>
                <w:sz w:val="28"/>
                <w:szCs w:val="28"/>
              </w:rPr>
              <w:t>Глава города</w:t>
            </w:r>
          </w:p>
        </w:tc>
        <w:tc>
          <w:tcPr>
            <w:tcW w:w="5211" w:type="dxa"/>
            <w:hideMark/>
          </w:tcPr>
          <w:p w:rsidR="005071A5" w:rsidRPr="005071A5" w:rsidRDefault="005071A5" w:rsidP="00EA3A4C">
            <w:pPr>
              <w:keepLines/>
              <w:suppressAutoHyphens/>
              <w:overflowPunct w:val="0"/>
              <w:autoSpaceDE w:val="0"/>
              <w:autoSpaceDN w:val="0"/>
              <w:adjustRightInd w:val="0"/>
              <w:jc w:val="both"/>
              <w:textAlignment w:val="baseline"/>
              <w:rPr>
                <w:rFonts w:ascii="Calibri" w:hAnsi="Calibri"/>
                <w:sz w:val="28"/>
                <w:szCs w:val="28"/>
              </w:rPr>
            </w:pPr>
            <w:r w:rsidRPr="005071A5">
              <w:rPr>
                <w:rFonts w:ascii="Calibri" w:hAnsi="Calibri"/>
                <w:sz w:val="28"/>
                <w:szCs w:val="28"/>
              </w:rPr>
              <w:t xml:space="preserve">                                                          В.А.Панов</w:t>
            </w:r>
          </w:p>
        </w:tc>
      </w:tr>
    </w:tbl>
    <w:p w:rsidR="00A570CD" w:rsidRDefault="00A570CD" w:rsidP="00EA3A4C">
      <w:pPr>
        <w:keepLines/>
        <w:suppressAutoHyphens/>
        <w:overflowPunct w:val="0"/>
        <w:autoSpaceDE w:val="0"/>
        <w:autoSpaceDN w:val="0"/>
        <w:adjustRightInd w:val="0"/>
        <w:jc w:val="both"/>
        <w:textAlignment w:val="baseline"/>
        <w:rPr>
          <w:rFonts w:ascii="Calibri" w:hAnsi="Calibri"/>
          <w:sz w:val="28"/>
          <w:szCs w:val="28"/>
        </w:rPr>
      </w:pPr>
    </w:p>
    <w:p w:rsidR="00A570CD" w:rsidRDefault="00A570CD" w:rsidP="00EA3A4C">
      <w:pPr>
        <w:keepLines/>
        <w:suppressAutoHyphens/>
        <w:overflowPunct w:val="0"/>
        <w:autoSpaceDE w:val="0"/>
        <w:autoSpaceDN w:val="0"/>
        <w:adjustRightInd w:val="0"/>
        <w:jc w:val="both"/>
        <w:textAlignment w:val="baseline"/>
        <w:rPr>
          <w:rFonts w:ascii="Calibri" w:hAnsi="Calibri"/>
          <w:sz w:val="28"/>
          <w:szCs w:val="28"/>
        </w:rPr>
      </w:pPr>
    </w:p>
    <w:p w:rsidR="00A570CD" w:rsidRDefault="00A570CD" w:rsidP="00EA3A4C">
      <w:pPr>
        <w:keepLines/>
        <w:suppressAutoHyphens/>
        <w:overflowPunct w:val="0"/>
        <w:autoSpaceDE w:val="0"/>
        <w:autoSpaceDN w:val="0"/>
        <w:adjustRightInd w:val="0"/>
        <w:jc w:val="both"/>
        <w:textAlignment w:val="baseline"/>
        <w:rPr>
          <w:rFonts w:ascii="Calibri" w:hAnsi="Calibri"/>
          <w:sz w:val="28"/>
          <w:szCs w:val="28"/>
        </w:rPr>
      </w:pPr>
    </w:p>
    <w:p w:rsidR="00A570CD" w:rsidRDefault="00A570CD" w:rsidP="00EA3A4C">
      <w:pPr>
        <w:keepLines/>
        <w:suppressAutoHyphens/>
        <w:overflowPunct w:val="0"/>
        <w:autoSpaceDE w:val="0"/>
        <w:autoSpaceDN w:val="0"/>
        <w:adjustRightInd w:val="0"/>
        <w:jc w:val="both"/>
        <w:textAlignment w:val="baseline"/>
        <w:rPr>
          <w:rFonts w:ascii="Calibri" w:hAnsi="Calibri"/>
          <w:sz w:val="28"/>
          <w:szCs w:val="28"/>
        </w:rPr>
      </w:pPr>
    </w:p>
    <w:p w:rsidR="00A570CD" w:rsidRDefault="00A570CD" w:rsidP="00EA3A4C">
      <w:pPr>
        <w:keepLines/>
        <w:suppressAutoHyphens/>
        <w:overflowPunct w:val="0"/>
        <w:autoSpaceDE w:val="0"/>
        <w:autoSpaceDN w:val="0"/>
        <w:adjustRightInd w:val="0"/>
        <w:jc w:val="both"/>
        <w:textAlignment w:val="baseline"/>
        <w:rPr>
          <w:rFonts w:ascii="Calibri" w:hAnsi="Calibri"/>
          <w:sz w:val="28"/>
          <w:szCs w:val="28"/>
        </w:rPr>
      </w:pPr>
    </w:p>
    <w:p w:rsidR="00A570CD" w:rsidRDefault="00A570CD" w:rsidP="00EA3A4C">
      <w:pPr>
        <w:keepLines/>
        <w:suppressAutoHyphens/>
        <w:overflowPunct w:val="0"/>
        <w:autoSpaceDE w:val="0"/>
        <w:autoSpaceDN w:val="0"/>
        <w:adjustRightInd w:val="0"/>
        <w:jc w:val="both"/>
        <w:textAlignment w:val="baseline"/>
        <w:rPr>
          <w:rFonts w:ascii="Calibri" w:hAnsi="Calibri"/>
          <w:sz w:val="28"/>
          <w:szCs w:val="28"/>
        </w:rPr>
      </w:pPr>
    </w:p>
    <w:p w:rsidR="00A570CD" w:rsidRDefault="00A570CD" w:rsidP="00EA3A4C">
      <w:pPr>
        <w:keepLines/>
        <w:suppressAutoHyphens/>
        <w:overflowPunct w:val="0"/>
        <w:autoSpaceDE w:val="0"/>
        <w:autoSpaceDN w:val="0"/>
        <w:adjustRightInd w:val="0"/>
        <w:jc w:val="both"/>
        <w:textAlignment w:val="baseline"/>
        <w:rPr>
          <w:rFonts w:ascii="Calibri" w:hAnsi="Calibri"/>
          <w:sz w:val="28"/>
          <w:szCs w:val="28"/>
        </w:rPr>
      </w:pPr>
    </w:p>
    <w:p w:rsidR="00A570CD" w:rsidRDefault="00A570CD" w:rsidP="00EA3A4C">
      <w:pPr>
        <w:keepLines/>
        <w:suppressAutoHyphens/>
        <w:overflowPunct w:val="0"/>
        <w:autoSpaceDE w:val="0"/>
        <w:autoSpaceDN w:val="0"/>
        <w:adjustRightInd w:val="0"/>
        <w:jc w:val="both"/>
        <w:textAlignment w:val="baseline"/>
        <w:rPr>
          <w:rFonts w:ascii="Calibri" w:hAnsi="Calibri"/>
          <w:sz w:val="28"/>
          <w:szCs w:val="28"/>
        </w:rPr>
      </w:pPr>
    </w:p>
    <w:p w:rsidR="00305A4C" w:rsidRDefault="00305A4C"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555F6" w:rsidRDefault="009555F6" w:rsidP="00EA3A4C">
      <w:pPr>
        <w:keepLines/>
        <w:suppressAutoHyphens/>
        <w:overflowPunct w:val="0"/>
        <w:autoSpaceDE w:val="0"/>
        <w:autoSpaceDN w:val="0"/>
        <w:adjustRightInd w:val="0"/>
        <w:jc w:val="both"/>
        <w:textAlignment w:val="baseline"/>
        <w:rPr>
          <w:rFonts w:ascii="Calibri" w:hAnsi="Calibri"/>
          <w:sz w:val="28"/>
          <w:szCs w:val="28"/>
        </w:rPr>
      </w:pPr>
    </w:p>
    <w:p w:rsidR="009F6A74" w:rsidRDefault="009F6A74" w:rsidP="00EA3A4C">
      <w:pPr>
        <w:keepLines/>
        <w:suppressAutoHyphens/>
        <w:overflowPunct w:val="0"/>
        <w:autoSpaceDE w:val="0"/>
        <w:autoSpaceDN w:val="0"/>
        <w:adjustRightInd w:val="0"/>
        <w:jc w:val="both"/>
        <w:textAlignment w:val="baseline"/>
        <w:rPr>
          <w:rFonts w:ascii="Calibri" w:hAnsi="Calibri"/>
          <w:sz w:val="28"/>
          <w:szCs w:val="28"/>
        </w:rPr>
      </w:pPr>
    </w:p>
    <w:p w:rsidR="00A570CD" w:rsidRDefault="00A570CD" w:rsidP="00EA3A4C">
      <w:pPr>
        <w:keepLines/>
        <w:suppressAutoHyphens/>
        <w:overflowPunct w:val="0"/>
        <w:autoSpaceDE w:val="0"/>
        <w:autoSpaceDN w:val="0"/>
        <w:adjustRightInd w:val="0"/>
        <w:jc w:val="both"/>
        <w:textAlignment w:val="baseline"/>
        <w:rPr>
          <w:rFonts w:ascii="Calibri" w:hAnsi="Calibri"/>
          <w:sz w:val="28"/>
          <w:szCs w:val="28"/>
        </w:rPr>
      </w:pPr>
    </w:p>
    <w:p w:rsidR="005071A5" w:rsidRPr="005071A5" w:rsidRDefault="005071A5" w:rsidP="00EA3A4C">
      <w:pPr>
        <w:keepLines/>
        <w:suppressAutoHyphens/>
        <w:overflowPunct w:val="0"/>
        <w:autoSpaceDE w:val="0"/>
        <w:autoSpaceDN w:val="0"/>
        <w:adjustRightInd w:val="0"/>
        <w:jc w:val="both"/>
        <w:textAlignment w:val="baseline"/>
        <w:rPr>
          <w:rFonts w:ascii="Calibri" w:hAnsi="Calibri"/>
          <w:sz w:val="28"/>
          <w:szCs w:val="28"/>
        </w:rPr>
      </w:pPr>
      <w:proofErr w:type="spellStart"/>
      <w:r>
        <w:rPr>
          <w:rFonts w:ascii="Calibri" w:hAnsi="Calibri"/>
          <w:sz w:val="28"/>
          <w:szCs w:val="28"/>
        </w:rPr>
        <w:t>А.В.</w:t>
      </w:r>
      <w:r w:rsidRPr="005071A5">
        <w:rPr>
          <w:rFonts w:ascii="Calibri" w:hAnsi="Calibri"/>
          <w:sz w:val="28"/>
          <w:szCs w:val="28"/>
        </w:rPr>
        <w:t>Моисеенко</w:t>
      </w:r>
      <w:proofErr w:type="spellEnd"/>
    </w:p>
    <w:p w:rsidR="00597BDB" w:rsidRDefault="005071A5" w:rsidP="00EA3A4C">
      <w:pPr>
        <w:keepLines/>
        <w:suppressAutoHyphens/>
        <w:overflowPunct w:val="0"/>
        <w:autoSpaceDE w:val="0"/>
        <w:autoSpaceDN w:val="0"/>
        <w:adjustRightInd w:val="0"/>
        <w:jc w:val="both"/>
        <w:textAlignment w:val="baseline"/>
        <w:rPr>
          <w:rFonts w:ascii="Calibri" w:hAnsi="Calibri"/>
          <w:sz w:val="28"/>
          <w:szCs w:val="28"/>
        </w:rPr>
      </w:pPr>
      <w:r w:rsidRPr="005071A5">
        <w:rPr>
          <w:rFonts w:ascii="Calibri" w:hAnsi="Calibri"/>
          <w:sz w:val="28"/>
          <w:szCs w:val="28"/>
        </w:rPr>
        <w:t>419 48 96</w:t>
      </w:r>
      <w:r w:rsidR="00597BDB">
        <w:rPr>
          <w:rFonts w:ascii="Calibri" w:hAnsi="Calibri"/>
          <w:sz w:val="28"/>
          <w:szCs w:val="28"/>
        </w:rPr>
        <w:br w:type="page"/>
      </w:r>
    </w:p>
    <w:p w:rsidR="002A46A4" w:rsidRPr="001231C0" w:rsidRDefault="002A46A4" w:rsidP="001231C0">
      <w:pPr>
        <w:jc w:val="center"/>
        <w:rPr>
          <w:rFonts w:asciiTheme="minorHAnsi" w:hAnsiTheme="minorHAnsi"/>
          <w:b/>
          <w:sz w:val="24"/>
          <w:szCs w:val="24"/>
        </w:rPr>
      </w:pPr>
      <w:r w:rsidRPr="001231C0">
        <w:rPr>
          <w:rFonts w:asciiTheme="minorHAnsi" w:hAnsiTheme="minorHAnsi"/>
          <w:b/>
          <w:sz w:val="24"/>
          <w:szCs w:val="24"/>
        </w:rPr>
        <w:lastRenderedPageBreak/>
        <w:t xml:space="preserve">Лист </w:t>
      </w:r>
      <w:proofErr w:type="gramStart"/>
      <w:r w:rsidRPr="001231C0">
        <w:rPr>
          <w:rFonts w:asciiTheme="minorHAnsi" w:hAnsiTheme="minorHAnsi"/>
          <w:b/>
          <w:sz w:val="24"/>
          <w:szCs w:val="24"/>
        </w:rPr>
        <w:t>согласования</w:t>
      </w:r>
      <w:r w:rsidR="001231C0" w:rsidRPr="001231C0">
        <w:rPr>
          <w:rFonts w:asciiTheme="minorHAnsi" w:hAnsiTheme="minorHAnsi"/>
          <w:b/>
          <w:sz w:val="24"/>
          <w:szCs w:val="24"/>
        </w:rPr>
        <w:t xml:space="preserve"> </w:t>
      </w:r>
      <w:r w:rsidRPr="001231C0">
        <w:rPr>
          <w:rFonts w:asciiTheme="minorHAnsi" w:hAnsiTheme="minorHAnsi"/>
          <w:b/>
          <w:sz w:val="24"/>
          <w:szCs w:val="24"/>
        </w:rPr>
        <w:t>проекта постановления администрации города Нижнего Новгорода</w:t>
      </w:r>
      <w:proofErr w:type="gramEnd"/>
      <w:r w:rsidRPr="001231C0">
        <w:rPr>
          <w:rFonts w:asciiTheme="minorHAnsi" w:hAnsiTheme="minorHAnsi"/>
          <w:b/>
          <w:sz w:val="24"/>
          <w:szCs w:val="24"/>
        </w:rPr>
        <w:t xml:space="preserve"> </w:t>
      </w:r>
    </w:p>
    <w:p w:rsidR="00305A4C" w:rsidRPr="001231C0" w:rsidRDefault="002A46A4" w:rsidP="001231C0">
      <w:pPr>
        <w:suppressLineNumbers/>
        <w:suppressAutoHyphens/>
        <w:jc w:val="center"/>
        <w:rPr>
          <w:rFonts w:asciiTheme="minorHAnsi" w:hAnsiTheme="minorHAnsi"/>
          <w:b/>
          <w:sz w:val="24"/>
          <w:szCs w:val="24"/>
        </w:rPr>
      </w:pPr>
      <w:r w:rsidRPr="001231C0">
        <w:rPr>
          <w:rFonts w:asciiTheme="minorHAnsi" w:hAnsiTheme="minorHAnsi"/>
          <w:b/>
          <w:sz w:val="24"/>
          <w:szCs w:val="24"/>
        </w:rPr>
        <w:t>«</w:t>
      </w:r>
      <w:r w:rsidRPr="001231C0">
        <w:rPr>
          <w:rStyle w:val="Datenum"/>
          <w:rFonts w:asciiTheme="minorHAnsi" w:hAnsiTheme="minorHAnsi"/>
          <w:b/>
          <w:sz w:val="24"/>
          <w:szCs w:val="24"/>
        </w:rPr>
        <w:t>О внесении изменений в постановление администрации города от 28.02.2019 № 590</w:t>
      </w:r>
      <w:r w:rsidRPr="001231C0">
        <w:rPr>
          <w:rFonts w:asciiTheme="minorHAnsi" w:hAnsiTheme="minorHAnsi"/>
          <w:b/>
          <w:sz w:val="24"/>
          <w:szCs w:val="24"/>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2268"/>
        <w:gridCol w:w="1984"/>
      </w:tblGrid>
      <w:tr w:rsidR="002A46A4" w:rsidRPr="00A00E22" w:rsidTr="002A46A4">
        <w:trPr>
          <w:trHeight w:val="549"/>
        </w:trPr>
        <w:tc>
          <w:tcPr>
            <w:tcW w:w="5812" w:type="dxa"/>
            <w:vAlign w:val="center"/>
          </w:tcPr>
          <w:p w:rsidR="002A46A4" w:rsidRPr="00A00E22" w:rsidRDefault="002A46A4" w:rsidP="002A46A4">
            <w:pPr>
              <w:suppressAutoHyphens/>
              <w:jc w:val="center"/>
              <w:rPr>
                <w:rFonts w:asciiTheme="minorHAnsi" w:hAnsiTheme="minorHAnsi"/>
                <w:sz w:val="22"/>
                <w:szCs w:val="22"/>
              </w:rPr>
            </w:pPr>
            <w:r w:rsidRPr="00A00E22">
              <w:rPr>
                <w:rFonts w:asciiTheme="minorHAnsi" w:hAnsiTheme="minorHAnsi"/>
                <w:sz w:val="22"/>
                <w:szCs w:val="22"/>
              </w:rPr>
              <w:t>Наименование должности</w:t>
            </w:r>
          </w:p>
        </w:tc>
        <w:tc>
          <w:tcPr>
            <w:tcW w:w="2268" w:type="dxa"/>
            <w:vAlign w:val="center"/>
          </w:tcPr>
          <w:p w:rsidR="002A46A4" w:rsidRPr="00A00E22" w:rsidRDefault="002A46A4" w:rsidP="002A46A4">
            <w:pPr>
              <w:suppressAutoHyphens/>
              <w:ind w:left="34"/>
              <w:jc w:val="center"/>
              <w:rPr>
                <w:rFonts w:asciiTheme="minorHAnsi" w:hAnsiTheme="minorHAnsi"/>
                <w:sz w:val="22"/>
                <w:szCs w:val="22"/>
              </w:rPr>
            </w:pPr>
            <w:r w:rsidRPr="00A00E22">
              <w:rPr>
                <w:rFonts w:asciiTheme="minorHAnsi" w:hAnsiTheme="minorHAnsi"/>
                <w:sz w:val="22"/>
                <w:szCs w:val="22"/>
              </w:rPr>
              <w:t xml:space="preserve">Подпись, </w:t>
            </w:r>
          </w:p>
          <w:p w:rsidR="002A46A4" w:rsidRPr="00A00E22" w:rsidRDefault="002A46A4" w:rsidP="002A46A4">
            <w:pPr>
              <w:suppressAutoHyphens/>
              <w:ind w:left="34"/>
              <w:jc w:val="center"/>
              <w:rPr>
                <w:rFonts w:asciiTheme="minorHAnsi" w:hAnsiTheme="minorHAnsi"/>
                <w:sz w:val="22"/>
                <w:szCs w:val="22"/>
              </w:rPr>
            </w:pPr>
            <w:r w:rsidRPr="00A00E22">
              <w:rPr>
                <w:rFonts w:asciiTheme="minorHAnsi" w:hAnsiTheme="minorHAnsi"/>
                <w:sz w:val="22"/>
                <w:szCs w:val="22"/>
              </w:rPr>
              <w:t>дата</w:t>
            </w:r>
          </w:p>
        </w:tc>
        <w:tc>
          <w:tcPr>
            <w:tcW w:w="1984" w:type="dxa"/>
            <w:vAlign w:val="center"/>
          </w:tcPr>
          <w:p w:rsidR="002A46A4" w:rsidRPr="00A00E22" w:rsidRDefault="002A46A4" w:rsidP="002A46A4">
            <w:pPr>
              <w:suppressAutoHyphens/>
              <w:ind w:right="-113"/>
              <w:jc w:val="center"/>
              <w:rPr>
                <w:rFonts w:asciiTheme="minorHAnsi" w:hAnsiTheme="minorHAnsi"/>
                <w:sz w:val="22"/>
                <w:szCs w:val="22"/>
              </w:rPr>
            </w:pPr>
            <w:r w:rsidRPr="00A00E22">
              <w:rPr>
                <w:rFonts w:asciiTheme="minorHAnsi" w:hAnsiTheme="minorHAnsi"/>
                <w:sz w:val="22"/>
                <w:szCs w:val="22"/>
              </w:rPr>
              <w:t>Расшифровка</w:t>
            </w:r>
          </w:p>
          <w:p w:rsidR="002A46A4" w:rsidRPr="00A00E22" w:rsidRDefault="002A46A4" w:rsidP="002A46A4">
            <w:pPr>
              <w:suppressAutoHyphens/>
              <w:ind w:right="-113"/>
              <w:jc w:val="center"/>
              <w:rPr>
                <w:rFonts w:asciiTheme="minorHAnsi" w:hAnsiTheme="minorHAnsi"/>
                <w:sz w:val="22"/>
                <w:szCs w:val="22"/>
              </w:rPr>
            </w:pPr>
            <w:r w:rsidRPr="00A00E22">
              <w:rPr>
                <w:rFonts w:asciiTheme="minorHAnsi" w:hAnsiTheme="minorHAnsi"/>
                <w:sz w:val="22"/>
                <w:szCs w:val="22"/>
              </w:rPr>
              <w:t>подписи</w:t>
            </w:r>
          </w:p>
        </w:tc>
      </w:tr>
      <w:tr w:rsidR="002A46A4" w:rsidRPr="00A00E22" w:rsidTr="002A46A4">
        <w:trPr>
          <w:trHeight w:hRule="exact" w:val="851"/>
        </w:trPr>
        <w:tc>
          <w:tcPr>
            <w:tcW w:w="5812" w:type="dxa"/>
            <w:vAlign w:val="center"/>
          </w:tcPr>
          <w:p w:rsidR="002A46A4" w:rsidRPr="00A00E22" w:rsidRDefault="002A46A4" w:rsidP="002A46A4">
            <w:pPr>
              <w:suppressAutoHyphens/>
              <w:rPr>
                <w:rFonts w:asciiTheme="minorHAnsi" w:hAnsiTheme="minorHAnsi"/>
                <w:b/>
                <w:sz w:val="22"/>
                <w:szCs w:val="22"/>
              </w:rPr>
            </w:pPr>
            <w:r w:rsidRPr="00A00E22">
              <w:rPr>
                <w:rFonts w:asciiTheme="minorHAnsi" w:hAnsiTheme="minorHAnsi"/>
                <w:b/>
                <w:sz w:val="22"/>
                <w:szCs w:val="22"/>
              </w:rPr>
              <w:t>Проект представлен:</w:t>
            </w:r>
          </w:p>
          <w:p w:rsidR="002A46A4" w:rsidRPr="00A00E22" w:rsidRDefault="002A46A4" w:rsidP="002A46A4">
            <w:pPr>
              <w:suppressAutoHyphens/>
              <w:rPr>
                <w:rFonts w:asciiTheme="minorHAnsi" w:hAnsiTheme="minorHAnsi"/>
                <w:sz w:val="22"/>
                <w:szCs w:val="22"/>
              </w:rPr>
            </w:pPr>
            <w:r w:rsidRPr="00A00E22">
              <w:rPr>
                <w:rFonts w:asciiTheme="minorHAnsi" w:hAnsiTheme="minorHAnsi"/>
                <w:sz w:val="22"/>
                <w:szCs w:val="22"/>
              </w:rPr>
              <w:t>Первый заместитель главы администрации города</w:t>
            </w:r>
          </w:p>
        </w:tc>
        <w:tc>
          <w:tcPr>
            <w:tcW w:w="2268" w:type="dxa"/>
            <w:vAlign w:val="center"/>
          </w:tcPr>
          <w:p w:rsidR="002A46A4" w:rsidRPr="00A00E22" w:rsidRDefault="002A46A4" w:rsidP="002A46A4">
            <w:pPr>
              <w:suppressAutoHyphens/>
              <w:jc w:val="center"/>
              <w:rPr>
                <w:rFonts w:asciiTheme="minorHAnsi" w:hAnsiTheme="minorHAnsi"/>
                <w:sz w:val="22"/>
                <w:szCs w:val="22"/>
              </w:rPr>
            </w:pPr>
          </w:p>
        </w:tc>
        <w:tc>
          <w:tcPr>
            <w:tcW w:w="1984" w:type="dxa"/>
            <w:vAlign w:val="center"/>
          </w:tcPr>
          <w:p w:rsidR="002A46A4" w:rsidRPr="001231C0" w:rsidRDefault="002A46A4" w:rsidP="002A46A4">
            <w:pPr>
              <w:suppressAutoHyphens/>
              <w:ind w:right="-113"/>
              <w:rPr>
                <w:rFonts w:asciiTheme="minorHAnsi" w:hAnsiTheme="minorHAnsi"/>
                <w:sz w:val="24"/>
                <w:szCs w:val="24"/>
              </w:rPr>
            </w:pPr>
            <w:r w:rsidRPr="001231C0">
              <w:rPr>
                <w:rFonts w:asciiTheme="minorHAnsi" w:hAnsiTheme="minorHAnsi"/>
                <w:sz w:val="24"/>
                <w:szCs w:val="24"/>
              </w:rPr>
              <w:t>Н.В. Казачкова</w:t>
            </w:r>
          </w:p>
        </w:tc>
      </w:tr>
      <w:tr w:rsidR="002A46A4" w:rsidRPr="00A00E22" w:rsidTr="002A46A4">
        <w:trPr>
          <w:trHeight w:hRule="exact" w:val="851"/>
        </w:trPr>
        <w:tc>
          <w:tcPr>
            <w:tcW w:w="5812" w:type="dxa"/>
            <w:vAlign w:val="center"/>
          </w:tcPr>
          <w:p w:rsidR="002A46A4" w:rsidRPr="00A00E22" w:rsidRDefault="002A46A4" w:rsidP="002A46A4">
            <w:pPr>
              <w:suppressAutoHyphens/>
              <w:rPr>
                <w:rFonts w:asciiTheme="minorHAnsi" w:hAnsiTheme="minorHAnsi"/>
                <w:b/>
                <w:sz w:val="22"/>
                <w:szCs w:val="22"/>
              </w:rPr>
            </w:pPr>
            <w:r w:rsidRPr="00A00E22">
              <w:rPr>
                <w:rFonts w:asciiTheme="minorHAnsi" w:hAnsiTheme="minorHAnsi"/>
                <w:b/>
                <w:sz w:val="22"/>
                <w:szCs w:val="22"/>
              </w:rPr>
              <w:t xml:space="preserve">Ответственный исполнитель: </w:t>
            </w:r>
          </w:p>
          <w:p w:rsidR="002A46A4" w:rsidRPr="00A00E22" w:rsidRDefault="002A46A4" w:rsidP="002A46A4">
            <w:pPr>
              <w:suppressAutoHyphens/>
              <w:rPr>
                <w:rFonts w:asciiTheme="minorHAnsi" w:hAnsiTheme="minorHAnsi"/>
                <w:sz w:val="22"/>
                <w:szCs w:val="22"/>
              </w:rPr>
            </w:pPr>
            <w:r w:rsidRPr="00A00E22">
              <w:rPr>
                <w:rFonts w:asciiTheme="minorHAnsi" w:hAnsiTheme="minorHAnsi"/>
                <w:sz w:val="22"/>
                <w:szCs w:val="22"/>
              </w:rPr>
              <w:t xml:space="preserve">И.О. директора департамента предпринимательства и туризма </w:t>
            </w:r>
          </w:p>
        </w:tc>
        <w:tc>
          <w:tcPr>
            <w:tcW w:w="2268" w:type="dxa"/>
            <w:vAlign w:val="center"/>
          </w:tcPr>
          <w:p w:rsidR="002A46A4" w:rsidRPr="00A00E22" w:rsidRDefault="002A46A4" w:rsidP="002A46A4">
            <w:pPr>
              <w:suppressAutoHyphens/>
              <w:jc w:val="center"/>
              <w:rPr>
                <w:rFonts w:asciiTheme="minorHAnsi" w:hAnsiTheme="minorHAnsi"/>
                <w:sz w:val="22"/>
                <w:szCs w:val="22"/>
              </w:rPr>
            </w:pPr>
          </w:p>
        </w:tc>
        <w:tc>
          <w:tcPr>
            <w:tcW w:w="1984" w:type="dxa"/>
            <w:vAlign w:val="center"/>
          </w:tcPr>
          <w:p w:rsidR="002A46A4" w:rsidRPr="001231C0" w:rsidRDefault="002A46A4" w:rsidP="002A46A4">
            <w:pPr>
              <w:suppressAutoHyphens/>
              <w:ind w:right="-113"/>
              <w:rPr>
                <w:rFonts w:asciiTheme="minorHAnsi" w:hAnsiTheme="minorHAnsi"/>
                <w:sz w:val="24"/>
                <w:szCs w:val="24"/>
              </w:rPr>
            </w:pPr>
            <w:r w:rsidRPr="001231C0">
              <w:rPr>
                <w:rFonts w:asciiTheme="minorHAnsi" w:hAnsiTheme="minorHAnsi"/>
                <w:sz w:val="24"/>
                <w:szCs w:val="24"/>
              </w:rPr>
              <w:t xml:space="preserve">А В. </w:t>
            </w:r>
            <w:proofErr w:type="spellStart"/>
            <w:r w:rsidRPr="001231C0">
              <w:rPr>
                <w:rFonts w:asciiTheme="minorHAnsi" w:hAnsiTheme="minorHAnsi"/>
                <w:sz w:val="24"/>
                <w:szCs w:val="24"/>
              </w:rPr>
              <w:t>Моисеенко</w:t>
            </w:r>
            <w:proofErr w:type="spellEnd"/>
          </w:p>
        </w:tc>
      </w:tr>
      <w:tr w:rsidR="002A46A4" w:rsidRPr="00A00E22" w:rsidTr="002A46A4">
        <w:trPr>
          <w:trHeight w:hRule="exact" w:val="851"/>
        </w:trPr>
        <w:tc>
          <w:tcPr>
            <w:tcW w:w="5812" w:type="dxa"/>
            <w:vAlign w:val="center"/>
          </w:tcPr>
          <w:p w:rsidR="002A46A4" w:rsidRPr="00A00E22" w:rsidRDefault="002A46A4" w:rsidP="002A46A4">
            <w:pPr>
              <w:suppressAutoHyphens/>
              <w:spacing w:line="192" w:lineRule="auto"/>
              <w:rPr>
                <w:rFonts w:asciiTheme="minorHAnsi" w:hAnsiTheme="minorHAnsi"/>
                <w:b/>
                <w:sz w:val="22"/>
                <w:szCs w:val="22"/>
              </w:rPr>
            </w:pPr>
            <w:r w:rsidRPr="00A00E22">
              <w:rPr>
                <w:rFonts w:asciiTheme="minorHAnsi" w:hAnsiTheme="minorHAnsi"/>
                <w:b/>
                <w:sz w:val="22"/>
                <w:szCs w:val="22"/>
              </w:rPr>
              <w:t>Исполнитель:</w:t>
            </w:r>
          </w:p>
          <w:p w:rsidR="002A46A4" w:rsidRPr="00A00E22" w:rsidRDefault="002A46A4" w:rsidP="002A46A4">
            <w:pPr>
              <w:suppressAutoHyphens/>
              <w:spacing w:line="192" w:lineRule="auto"/>
              <w:rPr>
                <w:rFonts w:asciiTheme="minorHAnsi" w:hAnsiTheme="minorHAnsi"/>
                <w:sz w:val="22"/>
                <w:szCs w:val="22"/>
              </w:rPr>
            </w:pPr>
            <w:r w:rsidRPr="00A00E22">
              <w:rPr>
                <w:rFonts w:asciiTheme="minorHAnsi" w:hAnsiTheme="minorHAnsi"/>
                <w:sz w:val="22"/>
                <w:szCs w:val="22"/>
              </w:rPr>
              <w:t>начальник управления развития предпринимательства и потребительского рынка департамента предпринимательства и туризма</w:t>
            </w:r>
          </w:p>
        </w:tc>
        <w:tc>
          <w:tcPr>
            <w:tcW w:w="2268" w:type="dxa"/>
            <w:vAlign w:val="center"/>
          </w:tcPr>
          <w:p w:rsidR="002A46A4" w:rsidRPr="00A00E22" w:rsidRDefault="002A46A4" w:rsidP="002A46A4">
            <w:pPr>
              <w:suppressAutoHyphens/>
              <w:jc w:val="center"/>
              <w:rPr>
                <w:rFonts w:asciiTheme="minorHAnsi" w:hAnsiTheme="minorHAnsi"/>
                <w:sz w:val="22"/>
                <w:szCs w:val="22"/>
              </w:rPr>
            </w:pPr>
          </w:p>
        </w:tc>
        <w:tc>
          <w:tcPr>
            <w:tcW w:w="1984" w:type="dxa"/>
            <w:vAlign w:val="center"/>
          </w:tcPr>
          <w:p w:rsidR="002A46A4" w:rsidRPr="001231C0" w:rsidRDefault="002A46A4" w:rsidP="002A46A4">
            <w:pPr>
              <w:suppressAutoHyphens/>
              <w:ind w:right="-113"/>
              <w:rPr>
                <w:rFonts w:asciiTheme="minorHAnsi" w:hAnsiTheme="minorHAnsi"/>
                <w:sz w:val="24"/>
                <w:szCs w:val="24"/>
              </w:rPr>
            </w:pPr>
            <w:r w:rsidRPr="001231C0">
              <w:rPr>
                <w:rFonts w:asciiTheme="minorHAnsi" w:hAnsiTheme="minorHAnsi"/>
                <w:sz w:val="24"/>
                <w:szCs w:val="24"/>
              </w:rPr>
              <w:t xml:space="preserve">Е.В. </w:t>
            </w:r>
            <w:proofErr w:type="spellStart"/>
            <w:r w:rsidRPr="001231C0">
              <w:rPr>
                <w:rFonts w:asciiTheme="minorHAnsi" w:hAnsiTheme="minorHAnsi"/>
                <w:sz w:val="24"/>
                <w:szCs w:val="24"/>
              </w:rPr>
              <w:t>Прометова</w:t>
            </w:r>
            <w:proofErr w:type="spellEnd"/>
          </w:p>
        </w:tc>
      </w:tr>
      <w:tr w:rsidR="002A46A4" w:rsidRPr="00A00E22" w:rsidTr="002A46A4">
        <w:trPr>
          <w:trHeight w:hRule="exact" w:val="851"/>
        </w:trPr>
        <w:tc>
          <w:tcPr>
            <w:tcW w:w="5812" w:type="dxa"/>
            <w:vAlign w:val="center"/>
          </w:tcPr>
          <w:p w:rsidR="002A46A4" w:rsidRPr="00A00E22" w:rsidRDefault="002A46A4" w:rsidP="002A46A4">
            <w:pPr>
              <w:suppressAutoHyphens/>
              <w:spacing w:line="192" w:lineRule="auto"/>
              <w:rPr>
                <w:rFonts w:asciiTheme="minorHAnsi" w:hAnsiTheme="minorHAnsi"/>
                <w:b/>
                <w:sz w:val="22"/>
                <w:szCs w:val="22"/>
              </w:rPr>
            </w:pPr>
            <w:r w:rsidRPr="00A00E22">
              <w:rPr>
                <w:rFonts w:asciiTheme="minorHAnsi" w:hAnsiTheme="minorHAnsi"/>
                <w:sz w:val="22"/>
                <w:szCs w:val="22"/>
              </w:rPr>
              <w:t>Заместитель начальника управления, начальник отдела поддержки и развития предпринимательства и потребительского рынка департамента предпринимательства и туризма</w:t>
            </w:r>
          </w:p>
        </w:tc>
        <w:tc>
          <w:tcPr>
            <w:tcW w:w="2268" w:type="dxa"/>
            <w:vAlign w:val="center"/>
          </w:tcPr>
          <w:p w:rsidR="002A46A4" w:rsidRPr="00A00E22" w:rsidRDefault="002A46A4" w:rsidP="002A46A4">
            <w:pPr>
              <w:suppressAutoHyphens/>
              <w:jc w:val="center"/>
              <w:rPr>
                <w:rFonts w:asciiTheme="minorHAnsi" w:hAnsiTheme="minorHAnsi"/>
                <w:sz w:val="22"/>
                <w:szCs w:val="22"/>
              </w:rPr>
            </w:pPr>
          </w:p>
        </w:tc>
        <w:tc>
          <w:tcPr>
            <w:tcW w:w="1984" w:type="dxa"/>
            <w:vAlign w:val="center"/>
          </w:tcPr>
          <w:p w:rsidR="002A46A4" w:rsidRPr="001231C0" w:rsidRDefault="002A46A4" w:rsidP="002A46A4">
            <w:pPr>
              <w:suppressAutoHyphens/>
              <w:ind w:right="-113"/>
              <w:rPr>
                <w:rFonts w:asciiTheme="minorHAnsi" w:hAnsiTheme="minorHAnsi"/>
                <w:sz w:val="24"/>
                <w:szCs w:val="24"/>
              </w:rPr>
            </w:pPr>
            <w:r w:rsidRPr="001231C0">
              <w:rPr>
                <w:rFonts w:asciiTheme="minorHAnsi" w:hAnsiTheme="minorHAnsi"/>
                <w:sz w:val="24"/>
                <w:szCs w:val="24"/>
              </w:rPr>
              <w:t>В.Б. Власов</w:t>
            </w:r>
          </w:p>
        </w:tc>
      </w:tr>
      <w:tr w:rsidR="002A46A4" w:rsidRPr="00A00E22" w:rsidTr="002A46A4">
        <w:trPr>
          <w:trHeight w:hRule="exact" w:val="851"/>
        </w:trPr>
        <w:tc>
          <w:tcPr>
            <w:tcW w:w="5812" w:type="dxa"/>
            <w:vAlign w:val="center"/>
          </w:tcPr>
          <w:p w:rsidR="002A46A4" w:rsidRPr="00A00E22" w:rsidRDefault="002A46A4" w:rsidP="002A46A4">
            <w:pPr>
              <w:suppressAutoHyphens/>
              <w:spacing w:line="192" w:lineRule="auto"/>
              <w:rPr>
                <w:rFonts w:asciiTheme="minorHAnsi" w:hAnsiTheme="minorHAnsi"/>
                <w:sz w:val="22"/>
                <w:szCs w:val="22"/>
              </w:rPr>
            </w:pPr>
            <w:r w:rsidRPr="00A00E22">
              <w:rPr>
                <w:rFonts w:asciiTheme="minorHAnsi" w:hAnsiTheme="minorHAnsi"/>
                <w:sz w:val="22"/>
                <w:szCs w:val="22"/>
              </w:rPr>
              <w:t>Консультант отдела поддержки и развития предпринимательства и потребительского рынка департамента предпринимательства и туризма</w:t>
            </w:r>
          </w:p>
        </w:tc>
        <w:tc>
          <w:tcPr>
            <w:tcW w:w="2268" w:type="dxa"/>
            <w:vAlign w:val="center"/>
          </w:tcPr>
          <w:p w:rsidR="002A46A4" w:rsidRPr="00A00E22" w:rsidRDefault="002A46A4" w:rsidP="002A46A4">
            <w:pPr>
              <w:suppressAutoHyphens/>
              <w:jc w:val="center"/>
              <w:rPr>
                <w:rFonts w:asciiTheme="minorHAnsi" w:hAnsiTheme="minorHAnsi"/>
                <w:sz w:val="22"/>
                <w:szCs w:val="22"/>
              </w:rPr>
            </w:pPr>
          </w:p>
        </w:tc>
        <w:tc>
          <w:tcPr>
            <w:tcW w:w="1984" w:type="dxa"/>
            <w:vAlign w:val="center"/>
          </w:tcPr>
          <w:p w:rsidR="002A46A4" w:rsidRPr="001231C0" w:rsidRDefault="002A46A4" w:rsidP="002A46A4">
            <w:pPr>
              <w:suppressAutoHyphens/>
              <w:ind w:right="-113"/>
              <w:rPr>
                <w:rFonts w:asciiTheme="minorHAnsi" w:hAnsiTheme="minorHAnsi"/>
                <w:sz w:val="24"/>
                <w:szCs w:val="24"/>
              </w:rPr>
            </w:pPr>
            <w:r w:rsidRPr="001231C0">
              <w:rPr>
                <w:rFonts w:asciiTheme="minorHAnsi" w:hAnsiTheme="minorHAnsi"/>
                <w:sz w:val="24"/>
                <w:szCs w:val="24"/>
              </w:rPr>
              <w:t>Л.Ю. Антропов</w:t>
            </w:r>
          </w:p>
        </w:tc>
      </w:tr>
      <w:tr w:rsidR="002A46A4" w:rsidRPr="00A00E22" w:rsidTr="00305A4C">
        <w:trPr>
          <w:trHeight w:hRule="exact" w:val="794"/>
        </w:trPr>
        <w:tc>
          <w:tcPr>
            <w:tcW w:w="5812" w:type="dxa"/>
            <w:vAlign w:val="center"/>
          </w:tcPr>
          <w:p w:rsidR="002A46A4" w:rsidRPr="00A00E22" w:rsidRDefault="002A46A4" w:rsidP="002A46A4">
            <w:pPr>
              <w:suppressAutoHyphens/>
              <w:rPr>
                <w:rFonts w:asciiTheme="minorHAnsi" w:hAnsiTheme="minorHAnsi"/>
                <w:b/>
                <w:color w:val="000000"/>
                <w:sz w:val="22"/>
                <w:szCs w:val="22"/>
              </w:rPr>
            </w:pPr>
            <w:r w:rsidRPr="00A00E22">
              <w:rPr>
                <w:rFonts w:asciiTheme="minorHAnsi" w:hAnsiTheme="minorHAnsi"/>
                <w:color w:val="000000"/>
                <w:sz w:val="22"/>
                <w:szCs w:val="22"/>
              </w:rPr>
              <w:t xml:space="preserve">Управление по связям со СМИ </w:t>
            </w:r>
          </w:p>
        </w:tc>
        <w:tc>
          <w:tcPr>
            <w:tcW w:w="2268" w:type="dxa"/>
            <w:vAlign w:val="center"/>
          </w:tcPr>
          <w:p w:rsidR="002A46A4" w:rsidRPr="00A00E22" w:rsidRDefault="002A46A4" w:rsidP="002A46A4">
            <w:pPr>
              <w:suppressAutoHyphens/>
              <w:jc w:val="center"/>
              <w:rPr>
                <w:rFonts w:asciiTheme="minorHAnsi" w:hAnsiTheme="minorHAnsi"/>
                <w:b/>
                <w:color w:val="000000"/>
                <w:sz w:val="22"/>
                <w:szCs w:val="22"/>
              </w:rPr>
            </w:pPr>
          </w:p>
        </w:tc>
        <w:tc>
          <w:tcPr>
            <w:tcW w:w="1984" w:type="dxa"/>
            <w:vAlign w:val="center"/>
          </w:tcPr>
          <w:p w:rsidR="002A46A4" w:rsidRPr="001231C0" w:rsidRDefault="002A46A4" w:rsidP="002A46A4">
            <w:pPr>
              <w:suppressAutoHyphens/>
              <w:ind w:right="-113"/>
              <w:rPr>
                <w:rFonts w:asciiTheme="minorHAnsi" w:hAnsiTheme="minorHAnsi"/>
                <w:b/>
                <w:color w:val="000000"/>
                <w:sz w:val="24"/>
                <w:szCs w:val="24"/>
              </w:rPr>
            </w:pPr>
            <w:r w:rsidRPr="001231C0">
              <w:rPr>
                <w:rFonts w:asciiTheme="minorHAnsi" w:hAnsiTheme="minorHAnsi"/>
                <w:color w:val="000000"/>
                <w:sz w:val="24"/>
                <w:szCs w:val="24"/>
              </w:rPr>
              <w:t>Н.М. Квашнина</w:t>
            </w:r>
          </w:p>
        </w:tc>
      </w:tr>
      <w:tr w:rsidR="002A46A4" w:rsidRPr="00A00E22" w:rsidTr="00305A4C">
        <w:trPr>
          <w:trHeight w:hRule="exact" w:val="794"/>
        </w:trPr>
        <w:tc>
          <w:tcPr>
            <w:tcW w:w="5812" w:type="dxa"/>
            <w:vAlign w:val="center"/>
          </w:tcPr>
          <w:p w:rsidR="002A46A4" w:rsidRPr="0029217D" w:rsidRDefault="002A46A4" w:rsidP="002A46A4">
            <w:pPr>
              <w:suppressAutoHyphens/>
              <w:rPr>
                <w:rFonts w:asciiTheme="minorHAnsi" w:hAnsiTheme="minorHAnsi"/>
                <w:color w:val="000000"/>
                <w:sz w:val="24"/>
                <w:szCs w:val="24"/>
              </w:rPr>
            </w:pPr>
            <w:r>
              <w:rPr>
                <w:rFonts w:asciiTheme="minorHAnsi" w:hAnsiTheme="minorHAnsi"/>
                <w:color w:val="000000"/>
                <w:sz w:val="24"/>
                <w:szCs w:val="24"/>
              </w:rPr>
              <w:t>Управление административно-технического и муниципального контроля</w:t>
            </w:r>
          </w:p>
        </w:tc>
        <w:tc>
          <w:tcPr>
            <w:tcW w:w="2268" w:type="dxa"/>
            <w:vAlign w:val="center"/>
          </w:tcPr>
          <w:p w:rsidR="002A46A4" w:rsidRPr="0029217D" w:rsidRDefault="002A46A4" w:rsidP="002A46A4">
            <w:pPr>
              <w:suppressAutoHyphens/>
              <w:jc w:val="center"/>
              <w:rPr>
                <w:rFonts w:asciiTheme="minorHAnsi" w:hAnsiTheme="minorHAnsi"/>
                <w:b/>
                <w:color w:val="000000"/>
                <w:sz w:val="24"/>
                <w:szCs w:val="24"/>
              </w:rPr>
            </w:pPr>
          </w:p>
        </w:tc>
        <w:tc>
          <w:tcPr>
            <w:tcW w:w="1984" w:type="dxa"/>
            <w:vAlign w:val="center"/>
          </w:tcPr>
          <w:p w:rsidR="002A46A4" w:rsidRPr="001231C0" w:rsidRDefault="002A46A4" w:rsidP="002A46A4">
            <w:pPr>
              <w:suppressAutoHyphens/>
              <w:ind w:right="-113"/>
              <w:rPr>
                <w:rFonts w:asciiTheme="minorHAnsi" w:hAnsiTheme="minorHAnsi"/>
                <w:color w:val="000000"/>
                <w:sz w:val="24"/>
                <w:szCs w:val="24"/>
              </w:rPr>
            </w:pPr>
            <w:r w:rsidRPr="001231C0">
              <w:rPr>
                <w:rFonts w:asciiTheme="minorHAnsi" w:hAnsiTheme="minorHAnsi"/>
                <w:color w:val="000000"/>
                <w:sz w:val="24"/>
                <w:szCs w:val="24"/>
              </w:rPr>
              <w:t xml:space="preserve">И.М. Соловьев </w:t>
            </w:r>
          </w:p>
        </w:tc>
      </w:tr>
      <w:tr w:rsidR="002A46A4" w:rsidRPr="00A00E22" w:rsidTr="00305A4C">
        <w:trPr>
          <w:trHeight w:hRule="exact" w:val="794"/>
        </w:trPr>
        <w:tc>
          <w:tcPr>
            <w:tcW w:w="5812" w:type="dxa"/>
            <w:vAlign w:val="center"/>
          </w:tcPr>
          <w:p w:rsidR="002A46A4" w:rsidRPr="0029217D" w:rsidRDefault="002A46A4" w:rsidP="002A46A4">
            <w:pPr>
              <w:suppressAutoHyphens/>
              <w:rPr>
                <w:rFonts w:asciiTheme="minorHAnsi" w:hAnsiTheme="minorHAnsi"/>
                <w:color w:val="000000"/>
                <w:sz w:val="24"/>
                <w:szCs w:val="24"/>
              </w:rPr>
            </w:pPr>
            <w:r w:rsidRPr="0029217D">
              <w:rPr>
                <w:rFonts w:asciiTheme="minorHAnsi" w:hAnsiTheme="minorHAnsi"/>
                <w:color w:val="000000"/>
                <w:sz w:val="24"/>
                <w:szCs w:val="24"/>
              </w:rPr>
              <w:t>Администрация Автозаводского района</w:t>
            </w:r>
          </w:p>
        </w:tc>
        <w:tc>
          <w:tcPr>
            <w:tcW w:w="2268" w:type="dxa"/>
            <w:vAlign w:val="center"/>
          </w:tcPr>
          <w:p w:rsidR="002A46A4" w:rsidRPr="0029217D" w:rsidRDefault="002A46A4" w:rsidP="002A46A4">
            <w:pPr>
              <w:suppressAutoHyphens/>
              <w:jc w:val="center"/>
              <w:rPr>
                <w:rFonts w:asciiTheme="minorHAnsi" w:hAnsiTheme="minorHAnsi"/>
                <w:b/>
                <w:color w:val="000000"/>
                <w:sz w:val="24"/>
                <w:szCs w:val="24"/>
              </w:rPr>
            </w:pPr>
          </w:p>
        </w:tc>
        <w:tc>
          <w:tcPr>
            <w:tcW w:w="1984" w:type="dxa"/>
            <w:vAlign w:val="center"/>
          </w:tcPr>
          <w:p w:rsidR="002A46A4" w:rsidRPr="001231C0" w:rsidRDefault="002A46A4" w:rsidP="002A46A4">
            <w:pPr>
              <w:suppressAutoHyphens/>
              <w:ind w:right="-113"/>
              <w:rPr>
                <w:rFonts w:asciiTheme="minorHAnsi" w:hAnsiTheme="minorHAnsi"/>
                <w:color w:val="000000"/>
                <w:sz w:val="24"/>
                <w:szCs w:val="24"/>
              </w:rPr>
            </w:pPr>
            <w:r w:rsidRPr="001231C0">
              <w:rPr>
                <w:rFonts w:asciiTheme="minorHAnsi" w:hAnsiTheme="minorHAnsi"/>
                <w:color w:val="000000"/>
                <w:sz w:val="24"/>
                <w:szCs w:val="24"/>
              </w:rPr>
              <w:t xml:space="preserve">А.В. </w:t>
            </w:r>
            <w:proofErr w:type="spellStart"/>
            <w:r w:rsidRPr="001231C0">
              <w:rPr>
                <w:rFonts w:asciiTheme="minorHAnsi" w:hAnsiTheme="minorHAnsi"/>
                <w:color w:val="000000"/>
                <w:sz w:val="24"/>
                <w:szCs w:val="24"/>
              </w:rPr>
              <w:t>Нагин</w:t>
            </w:r>
            <w:proofErr w:type="spellEnd"/>
          </w:p>
        </w:tc>
      </w:tr>
      <w:tr w:rsidR="002A46A4" w:rsidRPr="00A00E22" w:rsidTr="00305A4C">
        <w:trPr>
          <w:trHeight w:hRule="exact" w:val="794"/>
        </w:trPr>
        <w:tc>
          <w:tcPr>
            <w:tcW w:w="5812" w:type="dxa"/>
            <w:vAlign w:val="center"/>
          </w:tcPr>
          <w:p w:rsidR="002A46A4" w:rsidRPr="0029217D" w:rsidRDefault="002A46A4" w:rsidP="002A46A4">
            <w:pPr>
              <w:suppressAutoHyphens/>
              <w:rPr>
                <w:rFonts w:asciiTheme="minorHAnsi" w:hAnsiTheme="minorHAnsi"/>
                <w:color w:val="000000"/>
                <w:sz w:val="24"/>
                <w:szCs w:val="24"/>
              </w:rPr>
            </w:pPr>
            <w:r w:rsidRPr="0029217D">
              <w:rPr>
                <w:rFonts w:asciiTheme="minorHAnsi" w:hAnsiTheme="minorHAnsi"/>
                <w:color w:val="000000"/>
                <w:sz w:val="24"/>
                <w:szCs w:val="24"/>
              </w:rPr>
              <w:t xml:space="preserve">Администрация </w:t>
            </w:r>
            <w:proofErr w:type="spellStart"/>
            <w:r w:rsidRPr="0029217D">
              <w:rPr>
                <w:rFonts w:asciiTheme="minorHAnsi" w:hAnsiTheme="minorHAnsi"/>
                <w:color w:val="000000"/>
                <w:sz w:val="24"/>
                <w:szCs w:val="24"/>
              </w:rPr>
              <w:t>Канавинского</w:t>
            </w:r>
            <w:proofErr w:type="spellEnd"/>
            <w:r w:rsidRPr="0029217D">
              <w:rPr>
                <w:rFonts w:asciiTheme="minorHAnsi" w:hAnsiTheme="minorHAnsi"/>
                <w:color w:val="000000"/>
                <w:sz w:val="24"/>
                <w:szCs w:val="24"/>
              </w:rPr>
              <w:t xml:space="preserve"> района</w:t>
            </w:r>
          </w:p>
        </w:tc>
        <w:tc>
          <w:tcPr>
            <w:tcW w:w="2268" w:type="dxa"/>
            <w:vAlign w:val="center"/>
          </w:tcPr>
          <w:p w:rsidR="002A46A4" w:rsidRPr="0029217D" w:rsidRDefault="002A46A4" w:rsidP="002A46A4">
            <w:pPr>
              <w:suppressAutoHyphens/>
              <w:jc w:val="center"/>
              <w:rPr>
                <w:rFonts w:asciiTheme="minorHAnsi" w:hAnsiTheme="minorHAnsi"/>
                <w:b/>
                <w:color w:val="000000"/>
                <w:sz w:val="24"/>
                <w:szCs w:val="24"/>
              </w:rPr>
            </w:pPr>
          </w:p>
        </w:tc>
        <w:tc>
          <w:tcPr>
            <w:tcW w:w="1984" w:type="dxa"/>
            <w:vAlign w:val="center"/>
          </w:tcPr>
          <w:p w:rsidR="002A46A4" w:rsidRPr="001231C0" w:rsidRDefault="002A46A4" w:rsidP="002A46A4">
            <w:pPr>
              <w:suppressAutoHyphens/>
              <w:ind w:right="-113"/>
              <w:rPr>
                <w:rFonts w:asciiTheme="minorHAnsi" w:hAnsiTheme="minorHAnsi"/>
                <w:color w:val="000000"/>
                <w:sz w:val="24"/>
                <w:szCs w:val="24"/>
              </w:rPr>
            </w:pPr>
            <w:r w:rsidRPr="001231C0">
              <w:rPr>
                <w:rFonts w:asciiTheme="minorHAnsi" w:hAnsiTheme="minorHAnsi"/>
                <w:color w:val="000000"/>
                <w:sz w:val="24"/>
                <w:szCs w:val="24"/>
              </w:rPr>
              <w:t>А.Н. Кулагин</w:t>
            </w:r>
          </w:p>
        </w:tc>
      </w:tr>
      <w:tr w:rsidR="002A46A4" w:rsidRPr="00A00E22" w:rsidTr="00305A4C">
        <w:trPr>
          <w:trHeight w:hRule="exact" w:val="794"/>
        </w:trPr>
        <w:tc>
          <w:tcPr>
            <w:tcW w:w="5812" w:type="dxa"/>
            <w:vAlign w:val="center"/>
          </w:tcPr>
          <w:p w:rsidR="002A46A4" w:rsidRPr="0029217D" w:rsidRDefault="002A46A4" w:rsidP="002A46A4">
            <w:pPr>
              <w:suppressAutoHyphens/>
              <w:rPr>
                <w:rFonts w:asciiTheme="minorHAnsi" w:hAnsiTheme="minorHAnsi"/>
                <w:color w:val="000000"/>
                <w:sz w:val="24"/>
                <w:szCs w:val="24"/>
              </w:rPr>
            </w:pPr>
            <w:r w:rsidRPr="0029217D">
              <w:rPr>
                <w:rFonts w:asciiTheme="minorHAnsi" w:hAnsiTheme="minorHAnsi"/>
                <w:color w:val="000000"/>
                <w:sz w:val="24"/>
                <w:szCs w:val="24"/>
              </w:rPr>
              <w:t>Администрация Ленинского района</w:t>
            </w:r>
          </w:p>
        </w:tc>
        <w:tc>
          <w:tcPr>
            <w:tcW w:w="2268" w:type="dxa"/>
            <w:vAlign w:val="center"/>
          </w:tcPr>
          <w:p w:rsidR="002A46A4" w:rsidRPr="0029217D" w:rsidRDefault="002A46A4" w:rsidP="002A46A4">
            <w:pPr>
              <w:suppressAutoHyphens/>
              <w:jc w:val="center"/>
              <w:rPr>
                <w:rFonts w:asciiTheme="minorHAnsi" w:hAnsiTheme="minorHAnsi"/>
                <w:b/>
                <w:color w:val="000000"/>
                <w:sz w:val="24"/>
                <w:szCs w:val="24"/>
              </w:rPr>
            </w:pPr>
          </w:p>
        </w:tc>
        <w:tc>
          <w:tcPr>
            <w:tcW w:w="1984" w:type="dxa"/>
            <w:vAlign w:val="center"/>
          </w:tcPr>
          <w:p w:rsidR="002A46A4" w:rsidRPr="001231C0" w:rsidRDefault="002A46A4" w:rsidP="002A46A4">
            <w:pPr>
              <w:suppressAutoHyphens/>
              <w:ind w:right="-113"/>
              <w:rPr>
                <w:rFonts w:asciiTheme="minorHAnsi" w:hAnsiTheme="minorHAnsi"/>
                <w:color w:val="000000"/>
                <w:sz w:val="24"/>
                <w:szCs w:val="24"/>
              </w:rPr>
            </w:pPr>
            <w:r w:rsidRPr="001231C0">
              <w:rPr>
                <w:rFonts w:asciiTheme="minorHAnsi" w:hAnsiTheme="minorHAnsi"/>
                <w:color w:val="000000"/>
                <w:sz w:val="24"/>
                <w:szCs w:val="24"/>
              </w:rPr>
              <w:t>А.А. Глазов</w:t>
            </w:r>
          </w:p>
        </w:tc>
      </w:tr>
      <w:tr w:rsidR="002A46A4" w:rsidRPr="00A00E22" w:rsidTr="00305A4C">
        <w:trPr>
          <w:trHeight w:hRule="exact" w:val="794"/>
        </w:trPr>
        <w:tc>
          <w:tcPr>
            <w:tcW w:w="5812" w:type="dxa"/>
            <w:vAlign w:val="center"/>
          </w:tcPr>
          <w:p w:rsidR="002A46A4" w:rsidRPr="0029217D" w:rsidRDefault="002A46A4" w:rsidP="002A46A4">
            <w:pPr>
              <w:suppressAutoHyphens/>
              <w:rPr>
                <w:rFonts w:asciiTheme="minorHAnsi" w:hAnsiTheme="minorHAnsi"/>
                <w:color w:val="000000"/>
                <w:sz w:val="24"/>
                <w:szCs w:val="24"/>
              </w:rPr>
            </w:pPr>
            <w:r w:rsidRPr="0029217D">
              <w:rPr>
                <w:rFonts w:asciiTheme="minorHAnsi" w:hAnsiTheme="minorHAnsi"/>
                <w:color w:val="000000"/>
                <w:sz w:val="24"/>
                <w:szCs w:val="24"/>
              </w:rPr>
              <w:t>Администрация Московского района</w:t>
            </w:r>
          </w:p>
        </w:tc>
        <w:tc>
          <w:tcPr>
            <w:tcW w:w="2268" w:type="dxa"/>
            <w:vAlign w:val="center"/>
          </w:tcPr>
          <w:p w:rsidR="002A46A4" w:rsidRPr="0029217D" w:rsidRDefault="002A46A4" w:rsidP="002A46A4">
            <w:pPr>
              <w:suppressAutoHyphens/>
              <w:jc w:val="center"/>
              <w:rPr>
                <w:rFonts w:asciiTheme="minorHAnsi" w:hAnsiTheme="minorHAnsi"/>
                <w:b/>
                <w:color w:val="000000"/>
                <w:sz w:val="24"/>
                <w:szCs w:val="24"/>
              </w:rPr>
            </w:pPr>
          </w:p>
        </w:tc>
        <w:tc>
          <w:tcPr>
            <w:tcW w:w="1984" w:type="dxa"/>
            <w:vAlign w:val="center"/>
          </w:tcPr>
          <w:p w:rsidR="002A46A4" w:rsidRPr="001231C0" w:rsidRDefault="002A46A4" w:rsidP="002A46A4">
            <w:pPr>
              <w:suppressAutoHyphens/>
              <w:ind w:right="-113"/>
              <w:rPr>
                <w:rFonts w:asciiTheme="minorHAnsi" w:hAnsiTheme="minorHAnsi"/>
                <w:color w:val="000000"/>
                <w:sz w:val="24"/>
                <w:szCs w:val="24"/>
              </w:rPr>
            </w:pPr>
            <w:r w:rsidRPr="001231C0">
              <w:rPr>
                <w:rFonts w:asciiTheme="minorHAnsi" w:hAnsiTheme="minorHAnsi"/>
                <w:color w:val="000000"/>
                <w:sz w:val="24"/>
                <w:szCs w:val="24"/>
              </w:rPr>
              <w:t xml:space="preserve">В.А. </w:t>
            </w:r>
            <w:proofErr w:type="spellStart"/>
            <w:r w:rsidRPr="001231C0">
              <w:rPr>
                <w:rFonts w:asciiTheme="minorHAnsi" w:hAnsiTheme="minorHAnsi"/>
                <w:color w:val="000000"/>
                <w:sz w:val="24"/>
                <w:szCs w:val="24"/>
              </w:rPr>
              <w:t>Кропотин</w:t>
            </w:r>
            <w:proofErr w:type="spellEnd"/>
          </w:p>
        </w:tc>
      </w:tr>
      <w:tr w:rsidR="002A46A4" w:rsidRPr="00A00E22" w:rsidTr="00305A4C">
        <w:trPr>
          <w:trHeight w:hRule="exact" w:val="794"/>
        </w:trPr>
        <w:tc>
          <w:tcPr>
            <w:tcW w:w="5812" w:type="dxa"/>
            <w:vAlign w:val="center"/>
          </w:tcPr>
          <w:p w:rsidR="002A46A4" w:rsidRPr="0029217D" w:rsidRDefault="002A46A4" w:rsidP="002A46A4">
            <w:pPr>
              <w:suppressAutoHyphens/>
              <w:rPr>
                <w:rFonts w:asciiTheme="minorHAnsi" w:hAnsiTheme="minorHAnsi"/>
                <w:color w:val="000000"/>
                <w:sz w:val="24"/>
                <w:szCs w:val="24"/>
              </w:rPr>
            </w:pPr>
            <w:r w:rsidRPr="0029217D">
              <w:rPr>
                <w:rFonts w:asciiTheme="minorHAnsi" w:hAnsiTheme="minorHAnsi"/>
                <w:color w:val="000000"/>
                <w:sz w:val="24"/>
                <w:szCs w:val="24"/>
              </w:rPr>
              <w:t>Администрация Нижегородского района</w:t>
            </w:r>
          </w:p>
        </w:tc>
        <w:tc>
          <w:tcPr>
            <w:tcW w:w="2268" w:type="dxa"/>
            <w:vAlign w:val="center"/>
          </w:tcPr>
          <w:p w:rsidR="002A46A4" w:rsidRPr="0029217D" w:rsidRDefault="002A46A4" w:rsidP="002A46A4">
            <w:pPr>
              <w:suppressAutoHyphens/>
              <w:jc w:val="center"/>
              <w:rPr>
                <w:rFonts w:asciiTheme="minorHAnsi" w:hAnsiTheme="minorHAnsi"/>
                <w:b/>
                <w:color w:val="000000"/>
                <w:sz w:val="24"/>
                <w:szCs w:val="24"/>
              </w:rPr>
            </w:pPr>
          </w:p>
        </w:tc>
        <w:tc>
          <w:tcPr>
            <w:tcW w:w="1984" w:type="dxa"/>
            <w:vAlign w:val="center"/>
          </w:tcPr>
          <w:p w:rsidR="002A46A4" w:rsidRPr="001231C0" w:rsidRDefault="002A46A4" w:rsidP="002A46A4">
            <w:pPr>
              <w:suppressAutoHyphens/>
              <w:ind w:right="-113"/>
              <w:rPr>
                <w:rFonts w:asciiTheme="minorHAnsi" w:hAnsiTheme="minorHAnsi"/>
                <w:color w:val="000000"/>
                <w:sz w:val="24"/>
                <w:szCs w:val="24"/>
              </w:rPr>
            </w:pPr>
            <w:r w:rsidRPr="001231C0">
              <w:rPr>
                <w:rFonts w:asciiTheme="minorHAnsi" w:hAnsiTheme="minorHAnsi"/>
                <w:color w:val="000000"/>
                <w:sz w:val="24"/>
                <w:szCs w:val="24"/>
              </w:rPr>
              <w:t xml:space="preserve">А.А. </w:t>
            </w:r>
            <w:proofErr w:type="spellStart"/>
            <w:r w:rsidRPr="001231C0">
              <w:rPr>
                <w:rFonts w:asciiTheme="minorHAnsi" w:hAnsiTheme="minorHAnsi"/>
                <w:color w:val="000000"/>
                <w:sz w:val="24"/>
                <w:szCs w:val="24"/>
              </w:rPr>
              <w:t>Вовненко</w:t>
            </w:r>
            <w:proofErr w:type="spellEnd"/>
          </w:p>
        </w:tc>
      </w:tr>
      <w:tr w:rsidR="002A46A4" w:rsidRPr="00A00E22" w:rsidTr="00305A4C">
        <w:trPr>
          <w:trHeight w:hRule="exact" w:val="794"/>
        </w:trPr>
        <w:tc>
          <w:tcPr>
            <w:tcW w:w="5812" w:type="dxa"/>
            <w:vAlign w:val="center"/>
          </w:tcPr>
          <w:p w:rsidR="002A46A4" w:rsidRPr="0029217D" w:rsidRDefault="002A46A4" w:rsidP="002A46A4">
            <w:pPr>
              <w:suppressAutoHyphens/>
              <w:rPr>
                <w:rFonts w:asciiTheme="minorHAnsi" w:hAnsiTheme="minorHAnsi"/>
                <w:color w:val="000000"/>
                <w:sz w:val="24"/>
                <w:szCs w:val="24"/>
              </w:rPr>
            </w:pPr>
            <w:r w:rsidRPr="0029217D">
              <w:rPr>
                <w:rFonts w:asciiTheme="minorHAnsi" w:hAnsiTheme="minorHAnsi"/>
                <w:color w:val="000000"/>
                <w:sz w:val="24"/>
                <w:szCs w:val="24"/>
              </w:rPr>
              <w:t xml:space="preserve">Администрация </w:t>
            </w:r>
            <w:proofErr w:type="spellStart"/>
            <w:r w:rsidRPr="0029217D">
              <w:rPr>
                <w:rFonts w:asciiTheme="minorHAnsi" w:hAnsiTheme="minorHAnsi"/>
                <w:color w:val="000000"/>
                <w:sz w:val="24"/>
                <w:szCs w:val="24"/>
              </w:rPr>
              <w:t>Приокского</w:t>
            </w:r>
            <w:proofErr w:type="spellEnd"/>
            <w:r w:rsidRPr="0029217D">
              <w:rPr>
                <w:rFonts w:asciiTheme="minorHAnsi" w:hAnsiTheme="minorHAnsi"/>
                <w:color w:val="000000"/>
                <w:sz w:val="24"/>
                <w:szCs w:val="24"/>
              </w:rPr>
              <w:t xml:space="preserve"> района</w:t>
            </w:r>
          </w:p>
        </w:tc>
        <w:tc>
          <w:tcPr>
            <w:tcW w:w="2268" w:type="dxa"/>
            <w:vAlign w:val="center"/>
          </w:tcPr>
          <w:p w:rsidR="002A46A4" w:rsidRPr="0029217D" w:rsidRDefault="002A46A4" w:rsidP="002A46A4">
            <w:pPr>
              <w:suppressAutoHyphens/>
              <w:jc w:val="center"/>
              <w:rPr>
                <w:rFonts w:asciiTheme="minorHAnsi" w:hAnsiTheme="minorHAnsi"/>
                <w:b/>
                <w:color w:val="000000"/>
                <w:sz w:val="24"/>
                <w:szCs w:val="24"/>
              </w:rPr>
            </w:pPr>
          </w:p>
        </w:tc>
        <w:tc>
          <w:tcPr>
            <w:tcW w:w="1984" w:type="dxa"/>
            <w:vAlign w:val="center"/>
          </w:tcPr>
          <w:p w:rsidR="002A46A4" w:rsidRPr="001231C0" w:rsidRDefault="002A46A4" w:rsidP="002A46A4">
            <w:pPr>
              <w:suppressAutoHyphens/>
              <w:ind w:right="-113"/>
              <w:rPr>
                <w:rFonts w:asciiTheme="minorHAnsi" w:hAnsiTheme="minorHAnsi"/>
                <w:color w:val="000000"/>
                <w:sz w:val="24"/>
                <w:szCs w:val="24"/>
              </w:rPr>
            </w:pPr>
            <w:r w:rsidRPr="001231C0">
              <w:rPr>
                <w:rFonts w:asciiTheme="minorHAnsi" w:hAnsiTheme="minorHAnsi"/>
                <w:color w:val="000000"/>
                <w:sz w:val="24"/>
                <w:szCs w:val="24"/>
              </w:rPr>
              <w:t>М.П. Шатилов</w:t>
            </w:r>
          </w:p>
        </w:tc>
      </w:tr>
      <w:tr w:rsidR="002A46A4" w:rsidRPr="00A00E22" w:rsidTr="00305A4C">
        <w:trPr>
          <w:trHeight w:hRule="exact" w:val="794"/>
        </w:trPr>
        <w:tc>
          <w:tcPr>
            <w:tcW w:w="5812" w:type="dxa"/>
            <w:vAlign w:val="center"/>
          </w:tcPr>
          <w:p w:rsidR="002A46A4" w:rsidRPr="0029217D" w:rsidRDefault="002A46A4" w:rsidP="002A46A4">
            <w:pPr>
              <w:suppressAutoHyphens/>
              <w:rPr>
                <w:rFonts w:asciiTheme="minorHAnsi" w:hAnsiTheme="minorHAnsi"/>
                <w:color w:val="000000"/>
                <w:sz w:val="24"/>
                <w:szCs w:val="24"/>
              </w:rPr>
            </w:pPr>
            <w:r w:rsidRPr="0029217D">
              <w:rPr>
                <w:rFonts w:asciiTheme="minorHAnsi" w:hAnsiTheme="minorHAnsi"/>
                <w:color w:val="000000"/>
                <w:sz w:val="24"/>
                <w:szCs w:val="24"/>
              </w:rPr>
              <w:t>Администрация Советского района</w:t>
            </w:r>
            <w:bookmarkStart w:id="0" w:name="_GoBack"/>
            <w:bookmarkEnd w:id="0"/>
          </w:p>
        </w:tc>
        <w:tc>
          <w:tcPr>
            <w:tcW w:w="2268" w:type="dxa"/>
            <w:vAlign w:val="center"/>
          </w:tcPr>
          <w:p w:rsidR="002A46A4" w:rsidRPr="0029217D" w:rsidRDefault="002A46A4" w:rsidP="002A46A4">
            <w:pPr>
              <w:suppressAutoHyphens/>
              <w:jc w:val="center"/>
              <w:rPr>
                <w:rFonts w:asciiTheme="minorHAnsi" w:hAnsiTheme="minorHAnsi"/>
                <w:b/>
                <w:color w:val="000000"/>
                <w:sz w:val="24"/>
                <w:szCs w:val="24"/>
              </w:rPr>
            </w:pPr>
          </w:p>
        </w:tc>
        <w:tc>
          <w:tcPr>
            <w:tcW w:w="1984" w:type="dxa"/>
            <w:vAlign w:val="center"/>
          </w:tcPr>
          <w:p w:rsidR="002A46A4" w:rsidRPr="001231C0" w:rsidRDefault="002A46A4" w:rsidP="002A46A4">
            <w:pPr>
              <w:suppressAutoHyphens/>
              <w:ind w:right="-113"/>
              <w:rPr>
                <w:rFonts w:asciiTheme="minorHAnsi" w:hAnsiTheme="minorHAnsi"/>
                <w:color w:val="000000"/>
                <w:sz w:val="24"/>
                <w:szCs w:val="24"/>
              </w:rPr>
            </w:pPr>
            <w:r w:rsidRPr="001231C0">
              <w:rPr>
                <w:rFonts w:asciiTheme="minorHAnsi" w:hAnsiTheme="minorHAnsi"/>
                <w:color w:val="000000"/>
                <w:sz w:val="24"/>
                <w:szCs w:val="24"/>
              </w:rPr>
              <w:t>В.О.</w:t>
            </w:r>
            <w:r w:rsidR="001231C0" w:rsidRPr="001231C0">
              <w:rPr>
                <w:rFonts w:asciiTheme="minorHAnsi" w:hAnsiTheme="minorHAnsi"/>
                <w:color w:val="000000"/>
                <w:sz w:val="24"/>
                <w:szCs w:val="24"/>
              </w:rPr>
              <w:t xml:space="preserve"> </w:t>
            </w:r>
            <w:r w:rsidRPr="001231C0">
              <w:rPr>
                <w:rFonts w:asciiTheme="minorHAnsi" w:hAnsiTheme="minorHAnsi"/>
                <w:color w:val="000000"/>
                <w:sz w:val="24"/>
                <w:szCs w:val="24"/>
              </w:rPr>
              <w:t>Исаев</w:t>
            </w:r>
          </w:p>
        </w:tc>
      </w:tr>
      <w:tr w:rsidR="002A46A4" w:rsidRPr="00A00E22" w:rsidTr="00305A4C">
        <w:trPr>
          <w:trHeight w:hRule="exact" w:val="794"/>
        </w:trPr>
        <w:tc>
          <w:tcPr>
            <w:tcW w:w="5812" w:type="dxa"/>
            <w:vAlign w:val="center"/>
          </w:tcPr>
          <w:p w:rsidR="002A46A4" w:rsidRPr="0029217D" w:rsidRDefault="002A46A4" w:rsidP="002A46A4">
            <w:pPr>
              <w:suppressAutoHyphens/>
              <w:rPr>
                <w:rFonts w:asciiTheme="minorHAnsi" w:hAnsiTheme="minorHAnsi"/>
                <w:color w:val="000000"/>
                <w:sz w:val="24"/>
                <w:szCs w:val="24"/>
              </w:rPr>
            </w:pPr>
            <w:r w:rsidRPr="0029217D">
              <w:rPr>
                <w:rFonts w:asciiTheme="minorHAnsi" w:hAnsiTheme="minorHAnsi"/>
                <w:color w:val="000000"/>
                <w:sz w:val="24"/>
                <w:szCs w:val="24"/>
              </w:rPr>
              <w:t xml:space="preserve">Администрация </w:t>
            </w:r>
            <w:proofErr w:type="spellStart"/>
            <w:r w:rsidRPr="0029217D">
              <w:rPr>
                <w:rFonts w:asciiTheme="minorHAnsi" w:hAnsiTheme="minorHAnsi"/>
                <w:color w:val="000000"/>
                <w:sz w:val="24"/>
                <w:szCs w:val="24"/>
              </w:rPr>
              <w:t>Сормовского</w:t>
            </w:r>
            <w:proofErr w:type="spellEnd"/>
            <w:r w:rsidRPr="0029217D">
              <w:rPr>
                <w:rFonts w:asciiTheme="minorHAnsi" w:hAnsiTheme="minorHAnsi"/>
                <w:color w:val="000000"/>
                <w:sz w:val="24"/>
                <w:szCs w:val="24"/>
              </w:rPr>
              <w:t xml:space="preserve"> района</w:t>
            </w:r>
          </w:p>
        </w:tc>
        <w:tc>
          <w:tcPr>
            <w:tcW w:w="2268" w:type="dxa"/>
            <w:vAlign w:val="center"/>
          </w:tcPr>
          <w:p w:rsidR="002A46A4" w:rsidRPr="0029217D" w:rsidRDefault="002A46A4" w:rsidP="002A46A4">
            <w:pPr>
              <w:suppressAutoHyphens/>
              <w:jc w:val="center"/>
              <w:rPr>
                <w:rFonts w:asciiTheme="minorHAnsi" w:hAnsiTheme="minorHAnsi"/>
                <w:b/>
                <w:color w:val="000000"/>
                <w:sz w:val="24"/>
                <w:szCs w:val="24"/>
              </w:rPr>
            </w:pPr>
          </w:p>
        </w:tc>
        <w:tc>
          <w:tcPr>
            <w:tcW w:w="1984" w:type="dxa"/>
            <w:vAlign w:val="center"/>
          </w:tcPr>
          <w:p w:rsidR="002A46A4" w:rsidRPr="001231C0" w:rsidRDefault="002A46A4" w:rsidP="002A46A4">
            <w:pPr>
              <w:suppressAutoHyphens/>
              <w:ind w:right="-113"/>
              <w:rPr>
                <w:rFonts w:asciiTheme="minorHAnsi" w:hAnsiTheme="minorHAnsi"/>
                <w:color w:val="000000"/>
                <w:sz w:val="24"/>
                <w:szCs w:val="24"/>
              </w:rPr>
            </w:pPr>
            <w:r w:rsidRPr="001231C0">
              <w:rPr>
                <w:rFonts w:asciiTheme="minorHAnsi" w:hAnsiTheme="minorHAnsi"/>
                <w:color w:val="000000"/>
                <w:sz w:val="24"/>
                <w:szCs w:val="24"/>
              </w:rPr>
              <w:t>Д.Г. Сивохин</w:t>
            </w:r>
          </w:p>
        </w:tc>
      </w:tr>
      <w:tr w:rsidR="00597BDB" w:rsidRPr="00A00E22" w:rsidTr="00305A4C">
        <w:trPr>
          <w:trHeight w:hRule="exact" w:val="794"/>
        </w:trPr>
        <w:tc>
          <w:tcPr>
            <w:tcW w:w="5812" w:type="dxa"/>
            <w:vAlign w:val="center"/>
          </w:tcPr>
          <w:p w:rsidR="00597BDB" w:rsidRPr="00A00E22" w:rsidRDefault="00597BDB" w:rsidP="00D31AAC">
            <w:pPr>
              <w:suppressAutoHyphens/>
              <w:rPr>
                <w:rFonts w:asciiTheme="minorHAnsi" w:hAnsiTheme="minorHAnsi"/>
                <w:color w:val="000000"/>
                <w:sz w:val="22"/>
                <w:szCs w:val="22"/>
              </w:rPr>
            </w:pPr>
            <w:r w:rsidRPr="00A00E22">
              <w:rPr>
                <w:rFonts w:asciiTheme="minorHAnsi" w:hAnsiTheme="minorHAnsi"/>
                <w:color w:val="000000"/>
                <w:sz w:val="22"/>
                <w:szCs w:val="22"/>
              </w:rPr>
              <w:t>Департамент правового обеспечения</w:t>
            </w:r>
          </w:p>
        </w:tc>
        <w:tc>
          <w:tcPr>
            <w:tcW w:w="2268" w:type="dxa"/>
            <w:vAlign w:val="center"/>
          </w:tcPr>
          <w:p w:rsidR="00597BDB" w:rsidRPr="00A00E22" w:rsidRDefault="00597BDB" w:rsidP="00D31AAC">
            <w:pPr>
              <w:suppressAutoHyphens/>
              <w:jc w:val="center"/>
              <w:rPr>
                <w:rFonts w:asciiTheme="minorHAnsi" w:hAnsiTheme="minorHAnsi"/>
                <w:b/>
                <w:color w:val="000000"/>
                <w:sz w:val="22"/>
                <w:szCs w:val="22"/>
              </w:rPr>
            </w:pPr>
          </w:p>
        </w:tc>
        <w:tc>
          <w:tcPr>
            <w:tcW w:w="1984" w:type="dxa"/>
            <w:vAlign w:val="center"/>
          </w:tcPr>
          <w:p w:rsidR="00597BDB" w:rsidRPr="001231C0" w:rsidRDefault="00597BDB" w:rsidP="00D31AAC">
            <w:pPr>
              <w:suppressAutoHyphens/>
              <w:ind w:right="-113"/>
              <w:rPr>
                <w:rFonts w:asciiTheme="minorHAnsi" w:hAnsiTheme="minorHAnsi"/>
                <w:color w:val="000000"/>
                <w:sz w:val="24"/>
                <w:szCs w:val="24"/>
              </w:rPr>
            </w:pPr>
            <w:r w:rsidRPr="001231C0">
              <w:rPr>
                <w:rFonts w:asciiTheme="minorHAnsi" w:hAnsiTheme="minorHAnsi"/>
                <w:color w:val="000000"/>
                <w:sz w:val="24"/>
                <w:szCs w:val="24"/>
              </w:rPr>
              <w:t>С.Б. Киселева</w:t>
            </w:r>
          </w:p>
        </w:tc>
      </w:tr>
    </w:tbl>
    <w:p w:rsidR="002A46A4" w:rsidRDefault="002A46A4" w:rsidP="001231C0">
      <w:pPr>
        <w:keepLines/>
        <w:suppressAutoHyphens/>
        <w:overflowPunct w:val="0"/>
        <w:autoSpaceDE w:val="0"/>
        <w:autoSpaceDN w:val="0"/>
        <w:adjustRightInd w:val="0"/>
        <w:jc w:val="both"/>
        <w:textAlignment w:val="baseline"/>
        <w:rPr>
          <w:rFonts w:asciiTheme="minorHAnsi" w:hAnsiTheme="minorHAnsi"/>
          <w:sz w:val="24"/>
          <w:szCs w:val="24"/>
        </w:rPr>
      </w:pPr>
    </w:p>
    <w:sectPr w:rsidR="002A46A4" w:rsidSect="009555F6">
      <w:headerReference w:type="default" r:id="rId9"/>
      <w:footerReference w:type="default" r:id="rId10"/>
      <w:type w:val="continuous"/>
      <w:pgSz w:w="11907" w:h="16834" w:code="9"/>
      <w:pgMar w:top="1134" w:right="567" w:bottom="1134" w:left="1134" w:header="289" w:footer="28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8F" w:rsidRDefault="00BC208F" w:rsidP="009705F0">
      <w:r>
        <w:separator/>
      </w:r>
    </w:p>
  </w:endnote>
  <w:endnote w:type="continuationSeparator" w:id="0">
    <w:p w:rsidR="00BC208F" w:rsidRDefault="00BC208F" w:rsidP="00970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4" w:rsidRDefault="002A46A4">
    <w:pPr>
      <w:pStyle w:val="ad"/>
      <w:jc w:val="right"/>
    </w:pPr>
  </w:p>
  <w:p w:rsidR="002A46A4" w:rsidRDefault="002A46A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8F" w:rsidRDefault="00BC208F" w:rsidP="009705F0">
      <w:r>
        <w:separator/>
      </w:r>
    </w:p>
  </w:footnote>
  <w:footnote w:type="continuationSeparator" w:id="0">
    <w:p w:rsidR="00BC208F" w:rsidRDefault="00BC208F" w:rsidP="0097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82661"/>
      <w:docPartObj>
        <w:docPartGallery w:val="Page Numbers (Top of Page)"/>
        <w:docPartUnique/>
      </w:docPartObj>
    </w:sdtPr>
    <w:sdtEndPr>
      <w:rPr>
        <w:rFonts w:asciiTheme="minorHAnsi" w:hAnsiTheme="minorHAnsi"/>
      </w:rPr>
    </w:sdtEndPr>
    <w:sdtContent>
      <w:p w:rsidR="002A46A4" w:rsidRPr="00245AA7" w:rsidRDefault="00B54BFB">
        <w:pPr>
          <w:pStyle w:val="ab"/>
          <w:jc w:val="center"/>
          <w:rPr>
            <w:rFonts w:asciiTheme="minorHAnsi" w:hAnsiTheme="minorHAnsi"/>
          </w:rPr>
        </w:pPr>
        <w:r w:rsidRPr="009F6A74">
          <w:rPr>
            <w:rFonts w:asciiTheme="minorHAnsi" w:hAnsiTheme="minorHAnsi"/>
            <w:sz w:val="24"/>
            <w:szCs w:val="24"/>
          </w:rPr>
          <w:fldChar w:fldCharType="begin"/>
        </w:r>
        <w:r w:rsidR="002A46A4" w:rsidRPr="009F6A74">
          <w:rPr>
            <w:rFonts w:asciiTheme="minorHAnsi" w:hAnsiTheme="minorHAnsi"/>
            <w:sz w:val="24"/>
            <w:szCs w:val="24"/>
          </w:rPr>
          <w:instrText>PAGE   \* MERGEFORMAT</w:instrText>
        </w:r>
        <w:r w:rsidRPr="009F6A74">
          <w:rPr>
            <w:rFonts w:asciiTheme="minorHAnsi" w:hAnsiTheme="minorHAnsi"/>
            <w:sz w:val="24"/>
            <w:szCs w:val="24"/>
          </w:rPr>
          <w:fldChar w:fldCharType="separate"/>
        </w:r>
        <w:r w:rsidR="00170D69">
          <w:rPr>
            <w:rFonts w:asciiTheme="minorHAnsi" w:hAnsiTheme="minorHAnsi"/>
            <w:noProof/>
            <w:sz w:val="24"/>
            <w:szCs w:val="24"/>
          </w:rPr>
          <w:t>4</w:t>
        </w:r>
        <w:r w:rsidRPr="009F6A74">
          <w:rPr>
            <w:rFonts w:asciiTheme="minorHAnsi" w:hAnsiTheme="minorHAnsi"/>
            <w:sz w:val="24"/>
            <w:szCs w:val="24"/>
          </w:rPr>
          <w:fldChar w:fldCharType="end"/>
        </w:r>
      </w:p>
    </w:sdtContent>
  </w:sdt>
  <w:p w:rsidR="002A46A4" w:rsidRDefault="002A46A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E22E7B"/>
    <w:multiLevelType w:val="singleLevel"/>
    <w:tmpl w:val="D0FAB4D2"/>
    <w:lvl w:ilvl="0">
      <w:numFmt w:val="bullet"/>
      <w:lvlText w:val="-"/>
      <w:lvlJc w:val="left"/>
      <w:pPr>
        <w:tabs>
          <w:tab w:val="num" w:pos="1080"/>
        </w:tabs>
        <w:ind w:left="1080" w:hanging="360"/>
      </w:pPr>
      <w:rPr>
        <w:rFonts w:hint="default"/>
      </w:rPr>
    </w:lvl>
  </w:abstractNum>
  <w:abstractNum w:abstractNumId="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6">
    <w:nsid w:val="4A14300D"/>
    <w:multiLevelType w:val="singleLevel"/>
    <w:tmpl w:val="0419000F"/>
    <w:lvl w:ilvl="0">
      <w:start w:val="1"/>
      <w:numFmt w:val="decimal"/>
      <w:lvlText w:val="%1."/>
      <w:lvlJc w:val="left"/>
      <w:pPr>
        <w:tabs>
          <w:tab w:val="num" w:pos="360"/>
        </w:tabs>
        <w:ind w:left="360" w:hanging="360"/>
      </w:pPr>
    </w:lvl>
  </w:abstractNum>
  <w:abstractNum w:abstractNumId="7">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8">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9">
    <w:nsid w:val="4B8E4E97"/>
    <w:multiLevelType w:val="singleLevel"/>
    <w:tmpl w:val="0419000F"/>
    <w:lvl w:ilvl="0">
      <w:start w:val="1"/>
      <w:numFmt w:val="decimal"/>
      <w:lvlText w:val="%1."/>
      <w:lvlJc w:val="left"/>
      <w:pPr>
        <w:tabs>
          <w:tab w:val="num" w:pos="360"/>
        </w:tabs>
        <w:ind w:left="360" w:hanging="360"/>
      </w:pPr>
    </w:lvl>
  </w:abstractNum>
  <w:abstractNum w:abstractNumId="10">
    <w:nsid w:val="4F2510D4"/>
    <w:multiLevelType w:val="singleLevel"/>
    <w:tmpl w:val="0419000F"/>
    <w:lvl w:ilvl="0">
      <w:start w:val="1"/>
      <w:numFmt w:val="decimal"/>
      <w:lvlText w:val="%1."/>
      <w:lvlJc w:val="left"/>
      <w:pPr>
        <w:tabs>
          <w:tab w:val="num" w:pos="360"/>
        </w:tabs>
        <w:ind w:left="360" w:hanging="360"/>
      </w:pPr>
    </w:lvl>
  </w:abstractNum>
  <w:abstractNum w:abstractNumId="11">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2">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3">
    <w:nsid w:val="5A820055"/>
    <w:multiLevelType w:val="singleLevel"/>
    <w:tmpl w:val="0419000F"/>
    <w:lvl w:ilvl="0">
      <w:start w:val="1"/>
      <w:numFmt w:val="decimal"/>
      <w:lvlText w:val="%1."/>
      <w:lvlJc w:val="left"/>
      <w:pPr>
        <w:tabs>
          <w:tab w:val="num" w:pos="360"/>
        </w:tabs>
        <w:ind w:left="360" w:hanging="360"/>
      </w:pPr>
    </w:lvl>
  </w:abstractNum>
  <w:abstractNum w:abstractNumId="14">
    <w:nsid w:val="5B231FF0"/>
    <w:multiLevelType w:val="singleLevel"/>
    <w:tmpl w:val="0419000F"/>
    <w:lvl w:ilvl="0">
      <w:start w:val="1"/>
      <w:numFmt w:val="decimal"/>
      <w:lvlText w:val="%1."/>
      <w:lvlJc w:val="left"/>
      <w:pPr>
        <w:tabs>
          <w:tab w:val="num" w:pos="360"/>
        </w:tabs>
        <w:ind w:left="360" w:hanging="360"/>
      </w:pPr>
    </w:lvl>
  </w:abstractNum>
  <w:abstractNum w:abstractNumId="15">
    <w:nsid w:val="6470745D"/>
    <w:multiLevelType w:val="singleLevel"/>
    <w:tmpl w:val="0419000F"/>
    <w:lvl w:ilvl="0">
      <w:start w:val="1"/>
      <w:numFmt w:val="decimal"/>
      <w:lvlText w:val="%1."/>
      <w:lvlJc w:val="left"/>
      <w:pPr>
        <w:tabs>
          <w:tab w:val="num" w:pos="360"/>
        </w:tabs>
        <w:ind w:left="360" w:hanging="360"/>
      </w:pPr>
    </w:lvl>
  </w:abstractNum>
  <w:abstractNum w:abstractNumId="16">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7">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19">
    <w:nsid w:val="78D9700C"/>
    <w:multiLevelType w:val="singleLevel"/>
    <w:tmpl w:val="0419000F"/>
    <w:lvl w:ilvl="0">
      <w:start w:val="1"/>
      <w:numFmt w:val="decimal"/>
      <w:lvlText w:val="%1."/>
      <w:lvlJc w:val="left"/>
      <w:pPr>
        <w:tabs>
          <w:tab w:val="num" w:pos="360"/>
        </w:tabs>
        <w:ind w:left="360" w:hanging="360"/>
      </w:pPr>
    </w:lvl>
  </w:abstractNum>
  <w:num w:numId="1">
    <w:abstractNumId w:val="17"/>
  </w:num>
  <w:num w:numId="2">
    <w:abstractNumId w:val="9"/>
  </w:num>
  <w:num w:numId="3">
    <w:abstractNumId w:val="1"/>
  </w:num>
  <w:num w:numId="4">
    <w:abstractNumId w:val="0"/>
  </w:num>
  <w:num w:numId="5">
    <w:abstractNumId w:val="7"/>
  </w:num>
  <w:num w:numId="6">
    <w:abstractNumId w:val="2"/>
  </w:num>
  <w:num w:numId="7">
    <w:abstractNumId w:val="10"/>
  </w:num>
  <w:num w:numId="8">
    <w:abstractNumId w:val="5"/>
  </w:num>
  <w:num w:numId="9">
    <w:abstractNumId w:val="8"/>
  </w:num>
  <w:num w:numId="10">
    <w:abstractNumId w:val="16"/>
  </w:num>
  <w:num w:numId="11">
    <w:abstractNumId w:val="3"/>
  </w:num>
  <w:num w:numId="12">
    <w:abstractNumId w:val="18"/>
  </w:num>
  <w:num w:numId="13">
    <w:abstractNumId w:val="12"/>
  </w:num>
  <w:num w:numId="14">
    <w:abstractNumId w:val="6"/>
  </w:num>
  <w:num w:numId="15">
    <w:abstractNumId w:val="13"/>
  </w:num>
  <w:num w:numId="16">
    <w:abstractNumId w:val="4"/>
  </w:num>
  <w:num w:numId="17">
    <w:abstractNumId w:val="14"/>
  </w:num>
  <w:num w:numId="18">
    <w:abstractNumId w:val="15"/>
  </w:num>
  <w:num w:numId="19">
    <w:abstractNumId w:val="1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
  <w:rsids>
    <w:rsidRoot w:val="003469F8"/>
    <w:rsid w:val="00012AD7"/>
    <w:rsid w:val="00021714"/>
    <w:rsid w:val="000A5C1C"/>
    <w:rsid w:val="000C7E6A"/>
    <w:rsid w:val="000F35B5"/>
    <w:rsid w:val="00104062"/>
    <w:rsid w:val="0010592C"/>
    <w:rsid w:val="001231C0"/>
    <w:rsid w:val="00141D63"/>
    <w:rsid w:val="00161DE4"/>
    <w:rsid w:val="00170D69"/>
    <w:rsid w:val="002022F0"/>
    <w:rsid w:val="00242BE7"/>
    <w:rsid w:val="00245AA7"/>
    <w:rsid w:val="002A46A4"/>
    <w:rsid w:val="002A57CB"/>
    <w:rsid w:val="00305A4C"/>
    <w:rsid w:val="0031156C"/>
    <w:rsid w:val="00324CE9"/>
    <w:rsid w:val="00325DBF"/>
    <w:rsid w:val="00330F9D"/>
    <w:rsid w:val="00345E8E"/>
    <w:rsid w:val="003469F8"/>
    <w:rsid w:val="003518C0"/>
    <w:rsid w:val="00353F28"/>
    <w:rsid w:val="003A6DF8"/>
    <w:rsid w:val="004164D1"/>
    <w:rsid w:val="004328F6"/>
    <w:rsid w:val="00441DE1"/>
    <w:rsid w:val="00454A78"/>
    <w:rsid w:val="00460D63"/>
    <w:rsid w:val="0046450A"/>
    <w:rsid w:val="004A3270"/>
    <w:rsid w:val="004B0759"/>
    <w:rsid w:val="004D02B7"/>
    <w:rsid w:val="005071A5"/>
    <w:rsid w:val="00510562"/>
    <w:rsid w:val="00511DD1"/>
    <w:rsid w:val="005262CC"/>
    <w:rsid w:val="005662C6"/>
    <w:rsid w:val="00582A46"/>
    <w:rsid w:val="00597BDB"/>
    <w:rsid w:val="005F505C"/>
    <w:rsid w:val="00600048"/>
    <w:rsid w:val="006115C7"/>
    <w:rsid w:val="00654643"/>
    <w:rsid w:val="006B089D"/>
    <w:rsid w:val="006C069A"/>
    <w:rsid w:val="006E4536"/>
    <w:rsid w:val="006E75FD"/>
    <w:rsid w:val="006F39CB"/>
    <w:rsid w:val="0074067C"/>
    <w:rsid w:val="0074540D"/>
    <w:rsid w:val="0075430C"/>
    <w:rsid w:val="0075560C"/>
    <w:rsid w:val="00771249"/>
    <w:rsid w:val="00782EB1"/>
    <w:rsid w:val="007944D1"/>
    <w:rsid w:val="007A5580"/>
    <w:rsid w:val="0081014F"/>
    <w:rsid w:val="00821F7B"/>
    <w:rsid w:val="0085002C"/>
    <w:rsid w:val="00886419"/>
    <w:rsid w:val="008B43A5"/>
    <w:rsid w:val="009555F6"/>
    <w:rsid w:val="009672EB"/>
    <w:rsid w:val="009705F0"/>
    <w:rsid w:val="009D3DD0"/>
    <w:rsid w:val="009F6A74"/>
    <w:rsid w:val="00A570CD"/>
    <w:rsid w:val="00AB0B86"/>
    <w:rsid w:val="00AC6D9A"/>
    <w:rsid w:val="00AF08C5"/>
    <w:rsid w:val="00AF51C9"/>
    <w:rsid w:val="00AF550A"/>
    <w:rsid w:val="00B0589C"/>
    <w:rsid w:val="00B11AF7"/>
    <w:rsid w:val="00B20833"/>
    <w:rsid w:val="00B47382"/>
    <w:rsid w:val="00B542D9"/>
    <w:rsid w:val="00B54BFB"/>
    <w:rsid w:val="00B742D3"/>
    <w:rsid w:val="00BA2307"/>
    <w:rsid w:val="00BC208F"/>
    <w:rsid w:val="00BE0E01"/>
    <w:rsid w:val="00BE2DC9"/>
    <w:rsid w:val="00C131D8"/>
    <w:rsid w:val="00C31154"/>
    <w:rsid w:val="00C57CBE"/>
    <w:rsid w:val="00C744E7"/>
    <w:rsid w:val="00CC1C40"/>
    <w:rsid w:val="00CE37A2"/>
    <w:rsid w:val="00CF05B8"/>
    <w:rsid w:val="00D117D8"/>
    <w:rsid w:val="00D1180C"/>
    <w:rsid w:val="00E209C8"/>
    <w:rsid w:val="00E27386"/>
    <w:rsid w:val="00E30417"/>
    <w:rsid w:val="00E54E50"/>
    <w:rsid w:val="00EA3A4C"/>
    <w:rsid w:val="00EB06F8"/>
    <w:rsid w:val="00ED24B9"/>
    <w:rsid w:val="00F1508D"/>
    <w:rsid w:val="00F22A46"/>
    <w:rsid w:val="00F573F3"/>
    <w:rsid w:val="00F57654"/>
    <w:rsid w:val="00F877B1"/>
    <w:rsid w:val="00F9301B"/>
    <w:rsid w:val="00F96CC3"/>
    <w:rsid w:val="00FB01F0"/>
    <w:rsid w:val="00FE0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54"/>
  </w:style>
  <w:style w:type="paragraph" w:styleId="1">
    <w:name w:val="heading 1"/>
    <w:basedOn w:val="a"/>
    <w:next w:val="a"/>
    <w:link w:val="10"/>
    <w:qFormat/>
    <w:rsid w:val="00F57654"/>
    <w:pPr>
      <w:keepNext/>
      <w:ind w:firstLine="426"/>
      <w:jc w:val="both"/>
      <w:outlineLvl w:val="0"/>
    </w:pPr>
    <w:rPr>
      <w:sz w:val="28"/>
    </w:rPr>
  </w:style>
  <w:style w:type="paragraph" w:styleId="2">
    <w:name w:val="heading 2"/>
    <w:basedOn w:val="a"/>
    <w:next w:val="a"/>
    <w:qFormat/>
    <w:rsid w:val="00F57654"/>
    <w:pPr>
      <w:keepNext/>
      <w:outlineLvl w:val="1"/>
    </w:pPr>
    <w:rPr>
      <w:sz w:val="28"/>
    </w:rPr>
  </w:style>
  <w:style w:type="paragraph" w:styleId="3">
    <w:name w:val="heading 3"/>
    <w:basedOn w:val="a"/>
    <w:next w:val="a"/>
    <w:qFormat/>
    <w:rsid w:val="00F57654"/>
    <w:pPr>
      <w:keepNext/>
      <w:jc w:val="both"/>
      <w:outlineLvl w:val="2"/>
    </w:pPr>
    <w:rPr>
      <w:sz w:val="28"/>
    </w:rPr>
  </w:style>
  <w:style w:type="paragraph" w:styleId="4">
    <w:name w:val="heading 4"/>
    <w:basedOn w:val="a"/>
    <w:next w:val="a"/>
    <w:qFormat/>
    <w:rsid w:val="00F57654"/>
    <w:pPr>
      <w:keepNext/>
      <w:ind w:firstLine="851"/>
      <w:outlineLvl w:val="3"/>
    </w:pPr>
    <w:rPr>
      <w:sz w:val="28"/>
    </w:rPr>
  </w:style>
  <w:style w:type="paragraph" w:styleId="5">
    <w:name w:val="heading 5"/>
    <w:basedOn w:val="a"/>
    <w:next w:val="a"/>
    <w:qFormat/>
    <w:rsid w:val="00F57654"/>
    <w:pPr>
      <w:keepNext/>
      <w:outlineLvl w:val="4"/>
    </w:pPr>
    <w:rPr>
      <w:sz w:val="24"/>
    </w:rPr>
  </w:style>
  <w:style w:type="paragraph" w:styleId="6">
    <w:name w:val="heading 6"/>
    <w:basedOn w:val="a"/>
    <w:next w:val="a"/>
    <w:qFormat/>
    <w:rsid w:val="00F57654"/>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7654"/>
    <w:pPr>
      <w:jc w:val="both"/>
    </w:pPr>
    <w:rPr>
      <w:sz w:val="28"/>
    </w:rPr>
  </w:style>
  <w:style w:type="paragraph" w:styleId="a4">
    <w:name w:val="Body Text Indent"/>
    <w:basedOn w:val="a"/>
    <w:rsid w:val="00F57654"/>
    <w:pPr>
      <w:ind w:firstLine="567"/>
    </w:pPr>
    <w:rPr>
      <w:sz w:val="28"/>
    </w:rPr>
  </w:style>
  <w:style w:type="paragraph" w:styleId="20">
    <w:name w:val="Body Text Indent 2"/>
    <w:basedOn w:val="a"/>
    <w:rsid w:val="00F57654"/>
    <w:pPr>
      <w:ind w:firstLine="851"/>
      <w:jc w:val="both"/>
    </w:pPr>
    <w:rPr>
      <w:sz w:val="28"/>
    </w:rPr>
  </w:style>
  <w:style w:type="paragraph" w:styleId="30">
    <w:name w:val="Body Text Indent 3"/>
    <w:basedOn w:val="a"/>
    <w:rsid w:val="00F57654"/>
    <w:pPr>
      <w:ind w:firstLine="851"/>
    </w:pPr>
    <w:rPr>
      <w:sz w:val="28"/>
      <w:lang w:val="en-US"/>
    </w:rPr>
  </w:style>
  <w:style w:type="paragraph" w:styleId="a5">
    <w:name w:val="caption"/>
    <w:basedOn w:val="a"/>
    <w:next w:val="a"/>
    <w:qFormat/>
    <w:rsid w:val="00F57654"/>
    <w:pPr>
      <w:jc w:val="center"/>
    </w:pPr>
    <w:rPr>
      <w:b/>
      <w:sz w:val="32"/>
    </w:rPr>
  </w:style>
  <w:style w:type="paragraph" w:styleId="a6">
    <w:name w:val="Block Text"/>
    <w:basedOn w:val="a"/>
    <w:rsid w:val="00F57654"/>
    <w:pPr>
      <w:tabs>
        <w:tab w:val="left" w:pos="0"/>
        <w:tab w:val="left" w:pos="5245"/>
      </w:tabs>
      <w:ind w:left="142" w:right="3967"/>
      <w:jc w:val="both"/>
    </w:pPr>
    <w:rPr>
      <w:sz w:val="28"/>
    </w:rPr>
  </w:style>
  <w:style w:type="table" w:styleId="a7">
    <w:name w:val="Table Grid"/>
    <w:basedOn w:val="a1"/>
    <w:uiPriority w:val="59"/>
    <w:rsid w:val="004328F6"/>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4328F6"/>
  </w:style>
  <w:style w:type="character" w:styleId="a8">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9">
    <w:name w:val="Balloon Text"/>
    <w:basedOn w:val="a"/>
    <w:link w:val="aa"/>
    <w:rsid w:val="004328F6"/>
    <w:rPr>
      <w:rFonts w:ascii="Segoe UI" w:hAnsi="Segoe UI" w:cs="Segoe UI"/>
      <w:sz w:val="18"/>
      <w:szCs w:val="18"/>
    </w:rPr>
  </w:style>
  <w:style w:type="character" w:customStyle="1" w:styleId="aa">
    <w:name w:val="Текст выноски Знак"/>
    <w:basedOn w:val="a0"/>
    <w:link w:val="a9"/>
    <w:rsid w:val="004328F6"/>
    <w:rPr>
      <w:rFonts w:ascii="Segoe UI" w:hAnsi="Segoe UI" w:cs="Segoe UI"/>
      <w:sz w:val="18"/>
      <w:szCs w:val="18"/>
    </w:rPr>
  </w:style>
  <w:style w:type="paragraph" w:styleId="ab">
    <w:name w:val="header"/>
    <w:basedOn w:val="a"/>
    <w:link w:val="ac"/>
    <w:uiPriority w:val="99"/>
    <w:rsid w:val="009705F0"/>
    <w:pPr>
      <w:tabs>
        <w:tab w:val="center" w:pos="4677"/>
        <w:tab w:val="right" w:pos="9355"/>
      </w:tabs>
    </w:pPr>
  </w:style>
  <w:style w:type="character" w:customStyle="1" w:styleId="ac">
    <w:name w:val="Верхний колонтитул Знак"/>
    <w:basedOn w:val="a0"/>
    <w:link w:val="ab"/>
    <w:uiPriority w:val="99"/>
    <w:rsid w:val="009705F0"/>
  </w:style>
  <w:style w:type="paragraph" w:styleId="ad">
    <w:name w:val="footer"/>
    <w:basedOn w:val="a"/>
    <w:link w:val="ae"/>
    <w:uiPriority w:val="99"/>
    <w:rsid w:val="009705F0"/>
    <w:pPr>
      <w:tabs>
        <w:tab w:val="center" w:pos="4677"/>
        <w:tab w:val="right" w:pos="9355"/>
      </w:tabs>
    </w:pPr>
  </w:style>
  <w:style w:type="character" w:customStyle="1" w:styleId="ae">
    <w:name w:val="Нижний колонтитул Знак"/>
    <w:basedOn w:val="a0"/>
    <w:link w:val="ad"/>
    <w:uiPriority w:val="99"/>
    <w:rsid w:val="009705F0"/>
  </w:style>
  <w:style w:type="character" w:customStyle="1" w:styleId="10">
    <w:name w:val="Заголовок 1 Знак"/>
    <w:basedOn w:val="a0"/>
    <w:link w:val="1"/>
    <w:rsid w:val="00245AA7"/>
    <w:rPr>
      <w:sz w:val="28"/>
    </w:rPr>
  </w:style>
  <w:style w:type="paragraph" w:styleId="af">
    <w:name w:val="List Paragraph"/>
    <w:basedOn w:val="a"/>
    <w:uiPriority w:val="99"/>
    <w:qFormat/>
    <w:rsid w:val="00245AA7"/>
    <w:pPr>
      <w:ind w:left="720" w:firstLine="720"/>
      <w:contextualSpacing/>
      <w:jc w:val="both"/>
    </w:pPr>
    <w:rPr>
      <w:sz w:val="28"/>
    </w:rPr>
  </w:style>
  <w:style w:type="paragraph" w:customStyle="1" w:styleId="ConsPlusNormal">
    <w:name w:val="ConsPlusNormal"/>
    <w:rsid w:val="00245AA7"/>
    <w:pPr>
      <w:autoSpaceDE w:val="0"/>
      <w:autoSpaceDN w:val="0"/>
      <w:adjustRightInd w:val="0"/>
    </w:pPr>
    <w:rPr>
      <w:sz w:val="28"/>
      <w:szCs w:val="28"/>
    </w:rPr>
  </w:style>
  <w:style w:type="paragraph" w:customStyle="1" w:styleId="ConsPlusTitle">
    <w:name w:val="ConsPlusTitle"/>
    <w:rsid w:val="00245AA7"/>
    <w:pPr>
      <w:widowControl w:val="0"/>
      <w:autoSpaceDE w:val="0"/>
      <w:autoSpaceDN w:val="0"/>
    </w:pPr>
    <w:rPr>
      <w:rFonts w:ascii="Calibri" w:hAnsi="Calibri" w:cs="Calibri"/>
      <w:b/>
      <w:sz w:val="22"/>
    </w:rPr>
  </w:style>
  <w:style w:type="paragraph" w:customStyle="1" w:styleId="pt-a-000037">
    <w:name w:val="pt-a-000037"/>
    <w:basedOn w:val="a"/>
    <w:rsid w:val="00245AA7"/>
    <w:pPr>
      <w:spacing w:before="100" w:beforeAutospacing="1" w:after="100" w:afterAutospacing="1"/>
    </w:pPr>
    <w:rPr>
      <w:sz w:val="24"/>
      <w:szCs w:val="24"/>
    </w:rPr>
  </w:style>
  <w:style w:type="paragraph" w:customStyle="1" w:styleId="pt-a-000027">
    <w:name w:val="pt-a-000027"/>
    <w:basedOn w:val="a"/>
    <w:rsid w:val="00245AA7"/>
    <w:pPr>
      <w:spacing w:before="100" w:beforeAutospacing="1" w:after="100" w:afterAutospacing="1"/>
    </w:pPr>
    <w:rPr>
      <w:sz w:val="24"/>
      <w:szCs w:val="24"/>
    </w:rPr>
  </w:style>
  <w:style w:type="character" w:customStyle="1" w:styleId="FontStyle17">
    <w:name w:val="Font Style17"/>
    <w:basedOn w:val="a0"/>
    <w:uiPriority w:val="99"/>
    <w:rsid w:val="00245AA7"/>
    <w:rPr>
      <w:rFonts w:ascii="Times New Roman" w:hAnsi="Times New Roman" w:cs="Times New Roman" w:hint="default"/>
      <w:sz w:val="24"/>
      <w:szCs w:val="24"/>
    </w:rPr>
  </w:style>
  <w:style w:type="character" w:customStyle="1" w:styleId="pt-a0-000024">
    <w:name w:val="pt-a0-000024"/>
    <w:basedOn w:val="a0"/>
    <w:rsid w:val="00245AA7"/>
    <w:rPr>
      <w:rFonts w:ascii="Times New Roman" w:hAnsi="Times New Roman" w:cs="Times New Roman" w:hint="default"/>
    </w:rPr>
  </w:style>
  <w:style w:type="character" w:styleId="af0">
    <w:name w:val="Hyperlink"/>
    <w:basedOn w:val="a0"/>
    <w:uiPriority w:val="99"/>
    <w:unhideWhenUsed/>
    <w:rsid w:val="00245AA7"/>
    <w:rPr>
      <w:color w:val="0000FF"/>
      <w:u w:val="single"/>
    </w:rPr>
  </w:style>
  <w:style w:type="character" w:customStyle="1" w:styleId="pt-a0-000025">
    <w:name w:val="pt-a0-000025"/>
    <w:basedOn w:val="a0"/>
    <w:rsid w:val="0075560C"/>
  </w:style>
  <w:style w:type="paragraph" w:customStyle="1" w:styleId="pt-a-000068">
    <w:name w:val="pt-a-000068"/>
    <w:basedOn w:val="a"/>
    <w:rsid w:val="007A5580"/>
    <w:pPr>
      <w:spacing w:before="100" w:beforeAutospacing="1" w:after="100" w:afterAutospacing="1"/>
    </w:pPr>
    <w:rPr>
      <w:sz w:val="24"/>
      <w:szCs w:val="24"/>
    </w:rPr>
  </w:style>
  <w:style w:type="paragraph" w:customStyle="1" w:styleId="pt-a-000038">
    <w:name w:val="pt-a-000038"/>
    <w:basedOn w:val="a"/>
    <w:rsid w:val="00F96CC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1973304">
      <w:bodyDiv w:val="1"/>
      <w:marLeft w:val="0"/>
      <w:marRight w:val="0"/>
      <w:marTop w:val="0"/>
      <w:marBottom w:val="0"/>
      <w:divBdr>
        <w:top w:val="none" w:sz="0" w:space="0" w:color="auto"/>
        <w:left w:val="none" w:sz="0" w:space="0" w:color="auto"/>
        <w:bottom w:val="none" w:sz="0" w:space="0" w:color="auto"/>
        <w:right w:val="none" w:sz="0" w:space="0" w:color="auto"/>
      </w:divBdr>
    </w:div>
    <w:div w:id="226649350">
      <w:bodyDiv w:val="1"/>
      <w:marLeft w:val="0"/>
      <w:marRight w:val="0"/>
      <w:marTop w:val="0"/>
      <w:marBottom w:val="0"/>
      <w:divBdr>
        <w:top w:val="none" w:sz="0" w:space="0" w:color="auto"/>
        <w:left w:val="none" w:sz="0" w:space="0" w:color="auto"/>
        <w:bottom w:val="none" w:sz="0" w:space="0" w:color="auto"/>
        <w:right w:val="none" w:sz="0" w:space="0" w:color="auto"/>
      </w:divBdr>
    </w:div>
    <w:div w:id="933591521">
      <w:bodyDiv w:val="1"/>
      <w:marLeft w:val="0"/>
      <w:marRight w:val="0"/>
      <w:marTop w:val="0"/>
      <w:marBottom w:val="0"/>
      <w:divBdr>
        <w:top w:val="none" w:sz="0" w:space="0" w:color="auto"/>
        <w:left w:val="none" w:sz="0" w:space="0" w:color="auto"/>
        <w:bottom w:val="none" w:sz="0" w:space="0" w:color="auto"/>
        <w:right w:val="none" w:sz="0" w:space="0" w:color="auto"/>
      </w:divBdr>
    </w:div>
    <w:div w:id="1249118868">
      <w:bodyDiv w:val="1"/>
      <w:marLeft w:val="0"/>
      <w:marRight w:val="0"/>
      <w:marTop w:val="0"/>
      <w:marBottom w:val="0"/>
      <w:divBdr>
        <w:top w:val="none" w:sz="0" w:space="0" w:color="auto"/>
        <w:left w:val="none" w:sz="0" w:space="0" w:color="auto"/>
        <w:bottom w:val="none" w:sz="0" w:space="0" w:color="auto"/>
        <w:right w:val="none" w:sz="0" w:space="0" w:color="auto"/>
      </w:divBdr>
    </w:div>
    <w:div w:id="1579289919">
      <w:bodyDiv w:val="1"/>
      <w:marLeft w:val="0"/>
      <w:marRight w:val="0"/>
      <w:marTop w:val="0"/>
      <w:marBottom w:val="0"/>
      <w:divBdr>
        <w:top w:val="none" w:sz="0" w:space="0" w:color="auto"/>
        <w:left w:val="none" w:sz="0" w:space="0" w:color="auto"/>
        <w:bottom w:val="none" w:sz="0" w:space="0" w:color="auto"/>
        <w:right w:val="none" w:sz="0" w:space="0" w:color="auto"/>
      </w:divBdr>
    </w:div>
    <w:div w:id="1795978900">
      <w:bodyDiv w:val="1"/>
      <w:marLeft w:val="0"/>
      <w:marRight w:val="0"/>
      <w:marTop w:val="0"/>
      <w:marBottom w:val="0"/>
      <w:divBdr>
        <w:top w:val="none" w:sz="0" w:space="0" w:color="auto"/>
        <w:left w:val="none" w:sz="0" w:space="0" w:color="auto"/>
        <w:bottom w:val="none" w:sz="0" w:space="0" w:color="auto"/>
        <w:right w:val="none" w:sz="0" w:space="0" w:color="auto"/>
      </w:divBdr>
    </w:div>
    <w:div w:id="18227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10980.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5CD8"/>
    <w:rsid w:val="00320DA7"/>
    <w:rsid w:val="00466111"/>
    <w:rsid w:val="004C0054"/>
    <w:rsid w:val="005355FD"/>
    <w:rsid w:val="0056760F"/>
    <w:rsid w:val="00576FBE"/>
    <w:rsid w:val="005D5CD8"/>
    <w:rsid w:val="00660913"/>
    <w:rsid w:val="006C0806"/>
    <w:rsid w:val="007612E4"/>
    <w:rsid w:val="00850D10"/>
    <w:rsid w:val="008B1471"/>
    <w:rsid w:val="00975EEE"/>
    <w:rsid w:val="00A973C7"/>
    <w:rsid w:val="00AE4B5A"/>
    <w:rsid w:val="00AF5954"/>
    <w:rsid w:val="00B91AA0"/>
    <w:rsid w:val="00CD096D"/>
    <w:rsid w:val="00D03E62"/>
    <w:rsid w:val="00D7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1</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antropov</cp:lastModifiedBy>
  <cp:revision>44</cp:revision>
  <cp:lastPrinted>2020-03-19T09:56:00Z</cp:lastPrinted>
  <dcterms:created xsi:type="dcterms:W3CDTF">2019-03-29T06:37:00Z</dcterms:created>
  <dcterms:modified xsi:type="dcterms:W3CDTF">2020-03-19T09:59:00Z</dcterms:modified>
</cp:coreProperties>
</file>